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947593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47593">
        <w:rPr>
          <w:rFonts w:ascii="Times New Roman" w:hAnsi="Times New Roman" w:cs="Times New Roman"/>
          <w:sz w:val="28"/>
          <w:szCs w:val="28"/>
        </w:rPr>
        <w:t>сельского поселения  Николаевский  сельсовет  муниципального района  Уфимский  район Республики Башкортостан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947593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947593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2018 года №2</w:t>
      </w:r>
      <w:bookmarkStart w:id="0" w:name="_GoBack"/>
      <w:bookmarkEnd w:id="0"/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отчет</w:t>
      </w:r>
      <w:r w:rsidR="00B21B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об исполнении бюджета  сельского поселения  Николаевский   сельсовет  муниципального района  Уфимский  район Республики Башкортостан  за  </w:t>
      </w:r>
      <w:r w:rsidR="00B21B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B21B68">
        <w:rPr>
          <w:rFonts w:ascii="Times New Roman" w:hAnsi="Times New Roman" w:cs="Times New Roman"/>
          <w:sz w:val="28"/>
          <w:szCs w:val="28"/>
        </w:rPr>
        <w:t xml:space="preserve">, 3-й, 4-й  </w:t>
      </w:r>
      <w:r>
        <w:rPr>
          <w:rFonts w:ascii="Times New Roman" w:hAnsi="Times New Roman" w:cs="Times New Roman"/>
          <w:sz w:val="28"/>
          <w:szCs w:val="28"/>
        </w:rPr>
        <w:t>квартал  2017 года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со ст. 264.2 Бюджетного Кодекса Российской Федерации, руководствуясь  Уставом  сельского поселения  Николаевский  сельсовет  муниципального района  Уфимский  район Республики Башкортостан, Положением  о бюджетном  процессе сельского поселения  Николаевский  сельсовет  муниципального района  Уфимский 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B21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21B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21B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 бюджета сельского поселения  Николаевский  сельсовет  муниципального района  Уфимский  район Республики Башкортостан за </w:t>
      </w:r>
      <w:r w:rsidR="00B21B68" w:rsidRPr="00B21B68">
        <w:rPr>
          <w:rFonts w:ascii="Times New Roman" w:hAnsi="Times New Roman" w:cs="Times New Roman"/>
          <w:sz w:val="28"/>
          <w:szCs w:val="28"/>
        </w:rPr>
        <w:t xml:space="preserve">2-й , 3-й, 4-й </w:t>
      </w:r>
      <w:r>
        <w:rPr>
          <w:rFonts w:ascii="Times New Roman" w:hAnsi="Times New Roman" w:cs="Times New Roman"/>
          <w:sz w:val="28"/>
          <w:szCs w:val="28"/>
        </w:rPr>
        <w:t>квартал 2017 года.</w:t>
      </w:r>
    </w:p>
    <w:p w:rsidR="00F70AEB" w:rsidRDefault="00F70AEB" w:rsidP="00F70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 постановление   на  сайте  администрации сельского поселения  Николаевский  сельсовет  муниципального района  Уфимский  район Республики Башкортостан  в сети  Интернет и  на  стенде  в здании администрации.</w:t>
      </w:r>
    </w:p>
    <w:p w:rsidR="00F70AEB" w:rsidRDefault="00F70AEB" w:rsidP="00F70A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 собой.</w:t>
      </w: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21B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21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B21B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B21B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21B68">
        <w:rPr>
          <w:rFonts w:ascii="Times New Roman" w:hAnsi="Times New Roman" w:cs="Times New Roman"/>
          <w:sz w:val="28"/>
          <w:szCs w:val="28"/>
        </w:rPr>
        <w:t>Э.И.Захарова</w:t>
      </w:r>
      <w:proofErr w:type="spellEnd"/>
    </w:p>
    <w:p w:rsidR="008B201B" w:rsidRDefault="008B201B"/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E9"/>
    <w:multiLevelType w:val="hybridMultilevel"/>
    <w:tmpl w:val="7C0A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4"/>
    <w:rsid w:val="0055012B"/>
    <w:rsid w:val="008B201B"/>
    <w:rsid w:val="008F3F84"/>
    <w:rsid w:val="00947593"/>
    <w:rsid w:val="00B21B68"/>
    <w:rsid w:val="00F41F01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2018-01-26T06:56:00Z</cp:lastPrinted>
  <dcterms:created xsi:type="dcterms:W3CDTF">2018-01-26T06:57:00Z</dcterms:created>
  <dcterms:modified xsi:type="dcterms:W3CDTF">2018-01-29T05:29:00Z</dcterms:modified>
</cp:coreProperties>
</file>