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45" w:rsidRPr="00C44A51" w:rsidRDefault="00400912" w:rsidP="004F0345">
      <w:pPr>
        <w:framePr w:hSpace="180" w:wrap="around" w:vAnchor="page" w:hAnchor="page" w:x="5281" w:y="1181"/>
        <w:tabs>
          <w:tab w:val="left" w:pos="415"/>
        </w:tabs>
        <w:jc w:val="center"/>
        <w:rPr>
          <w:rFonts w:ascii="a_Timer(15%) Bashkir" w:hAnsi="a_Timer(15%) Bashkir"/>
        </w:rPr>
      </w:pPr>
      <w:r>
        <w:rPr>
          <w:rFonts w:ascii="Arial" w:hAnsi="Arial" w:cs="Arial"/>
        </w:rPr>
        <w:t xml:space="preserve">    </w:t>
      </w:r>
    </w:p>
    <w:p w:rsidR="003F618C" w:rsidRDefault="003F618C" w:rsidP="003F618C">
      <w:pPr>
        <w:rPr>
          <w:b/>
          <w:sz w:val="28"/>
        </w:rPr>
      </w:pPr>
    </w:p>
    <w:p w:rsidR="004F0345" w:rsidRDefault="004F0345" w:rsidP="008A3924">
      <w:pPr>
        <w:pStyle w:val="a5"/>
        <w:ind w:firstLine="720"/>
        <w:jc w:val="center"/>
        <w:rPr>
          <w:b/>
        </w:rPr>
      </w:pPr>
    </w:p>
    <w:p w:rsidR="004F0345" w:rsidRDefault="004F0345" w:rsidP="008A3924">
      <w:pPr>
        <w:pStyle w:val="a5"/>
        <w:ind w:firstLine="720"/>
        <w:jc w:val="center"/>
        <w:rPr>
          <w:b/>
        </w:rPr>
      </w:pPr>
    </w:p>
    <w:p w:rsidR="004F0345" w:rsidRDefault="004F0345" w:rsidP="008A3924">
      <w:pPr>
        <w:pStyle w:val="a5"/>
        <w:ind w:firstLine="720"/>
        <w:jc w:val="center"/>
        <w:rPr>
          <w:b/>
        </w:rPr>
      </w:pPr>
    </w:p>
    <w:p w:rsidR="000F0CA7" w:rsidRDefault="000F0CA7" w:rsidP="008A3924">
      <w:pPr>
        <w:pStyle w:val="a5"/>
        <w:ind w:firstLine="720"/>
        <w:jc w:val="center"/>
        <w:rPr>
          <w:b/>
        </w:rPr>
      </w:pPr>
    </w:p>
    <w:p w:rsidR="000F0CA7" w:rsidRDefault="000F0CA7" w:rsidP="008A3924">
      <w:pPr>
        <w:pStyle w:val="a5"/>
        <w:ind w:firstLine="720"/>
        <w:jc w:val="center"/>
        <w:rPr>
          <w:b/>
        </w:rPr>
      </w:pPr>
    </w:p>
    <w:p w:rsidR="000F0CA7" w:rsidRDefault="000F0CA7" w:rsidP="008A3924">
      <w:pPr>
        <w:pStyle w:val="a5"/>
        <w:ind w:firstLine="720"/>
        <w:jc w:val="center"/>
        <w:rPr>
          <w:b/>
        </w:rPr>
      </w:pPr>
    </w:p>
    <w:p w:rsidR="000F0CA7" w:rsidRDefault="000F0CA7" w:rsidP="008A3924">
      <w:pPr>
        <w:pStyle w:val="a5"/>
        <w:ind w:firstLine="720"/>
        <w:jc w:val="center"/>
        <w:rPr>
          <w:b/>
        </w:rPr>
      </w:pPr>
    </w:p>
    <w:p w:rsidR="004F0345" w:rsidRDefault="004F0345" w:rsidP="008A3924">
      <w:pPr>
        <w:pStyle w:val="a5"/>
        <w:ind w:firstLine="720"/>
        <w:jc w:val="center"/>
        <w:rPr>
          <w:b/>
        </w:rPr>
      </w:pPr>
    </w:p>
    <w:p w:rsidR="00AD248A" w:rsidRDefault="00AD248A" w:rsidP="008A3924">
      <w:pPr>
        <w:pStyle w:val="a5"/>
        <w:ind w:firstLine="720"/>
        <w:jc w:val="center"/>
        <w:rPr>
          <w:b/>
        </w:rPr>
      </w:pPr>
    </w:p>
    <w:p w:rsidR="00AD248A" w:rsidRDefault="00AD248A" w:rsidP="008A3924">
      <w:pPr>
        <w:pStyle w:val="a5"/>
        <w:ind w:firstLine="720"/>
        <w:jc w:val="center"/>
        <w:rPr>
          <w:b/>
        </w:rPr>
      </w:pPr>
    </w:p>
    <w:p w:rsidR="00AD248A" w:rsidRDefault="00AD248A" w:rsidP="008A3924">
      <w:pPr>
        <w:pStyle w:val="a5"/>
        <w:ind w:firstLine="720"/>
        <w:jc w:val="center"/>
        <w:rPr>
          <w:b/>
        </w:rPr>
      </w:pPr>
    </w:p>
    <w:p w:rsidR="00005A6F" w:rsidRPr="000F0CA7" w:rsidRDefault="003F618C" w:rsidP="000F0CA7">
      <w:pPr>
        <w:pStyle w:val="a5"/>
        <w:spacing w:line="360" w:lineRule="auto"/>
        <w:ind w:firstLine="720"/>
        <w:jc w:val="both"/>
      </w:pPr>
      <w:r w:rsidRPr="000F0CA7">
        <w:t>О</w:t>
      </w:r>
      <w:r w:rsidR="00E70801" w:rsidRPr="000F0CA7">
        <w:t xml:space="preserve"> внесении изменений и дополнений в </w:t>
      </w:r>
      <w:r w:rsidR="001865B1" w:rsidRPr="000F0CA7">
        <w:t xml:space="preserve"> Решение Совета сельского поселения    Николаевский сельсовет муниципального района    Уфимский    район   Республики Башкортостан  от  20.08  2015 года  № 391 </w:t>
      </w:r>
      <w:r w:rsidR="00E70801" w:rsidRPr="000F0CA7">
        <w:t>«</w:t>
      </w:r>
      <w:r w:rsidR="001865B1" w:rsidRPr="000F0CA7">
        <w:t>Положение  о муниципальной службе в сельском поселении Николаевский сельсовет муниципального района Уфимский район Республики Башкортостан</w:t>
      </w:r>
    </w:p>
    <w:p w:rsidR="001865B1" w:rsidRPr="00494938" w:rsidRDefault="001865B1" w:rsidP="000F0CA7">
      <w:pPr>
        <w:pStyle w:val="a5"/>
        <w:spacing w:line="360" w:lineRule="auto"/>
        <w:ind w:firstLine="720"/>
        <w:jc w:val="both"/>
      </w:pPr>
    </w:p>
    <w:p w:rsidR="00B7465F" w:rsidRDefault="00005A6F" w:rsidP="000F0CA7">
      <w:pPr>
        <w:pStyle w:val="2"/>
        <w:spacing w:after="0" w:line="360" w:lineRule="auto"/>
        <w:ind w:left="0" w:firstLine="709"/>
        <w:jc w:val="both"/>
        <w:rPr>
          <w:sz w:val="28"/>
          <w:szCs w:val="28"/>
        </w:rPr>
      </w:pPr>
      <w:r>
        <w:rPr>
          <w:sz w:val="28"/>
          <w:szCs w:val="28"/>
        </w:rPr>
        <w:t xml:space="preserve">      В соответствии с</w:t>
      </w:r>
      <w:r w:rsidRPr="00C755A1">
        <w:rPr>
          <w:sz w:val="28"/>
          <w:szCs w:val="28"/>
        </w:rPr>
        <w:t xml:space="preserve"> </w:t>
      </w:r>
      <w:r w:rsidRPr="00344278">
        <w:rPr>
          <w:sz w:val="28"/>
          <w:szCs w:val="28"/>
        </w:rPr>
        <w:t>Конституци</w:t>
      </w:r>
      <w:r>
        <w:rPr>
          <w:sz w:val="28"/>
          <w:szCs w:val="28"/>
        </w:rPr>
        <w:t>ей</w:t>
      </w:r>
      <w:r w:rsidRPr="00344278">
        <w:rPr>
          <w:sz w:val="28"/>
          <w:szCs w:val="28"/>
        </w:rPr>
        <w:t xml:space="preserve"> Российской Федерации, Федеральны</w:t>
      </w:r>
      <w:r>
        <w:rPr>
          <w:sz w:val="28"/>
          <w:szCs w:val="28"/>
        </w:rPr>
        <w:t>м</w:t>
      </w:r>
      <w:r w:rsidRPr="00344278">
        <w:rPr>
          <w:sz w:val="28"/>
          <w:szCs w:val="28"/>
        </w:rPr>
        <w:t xml:space="preserve"> закон</w:t>
      </w:r>
      <w:r>
        <w:rPr>
          <w:sz w:val="28"/>
          <w:szCs w:val="28"/>
        </w:rPr>
        <w:t>ом</w:t>
      </w:r>
      <w:r w:rsidRPr="00344278">
        <w:rPr>
          <w:sz w:val="28"/>
          <w:szCs w:val="28"/>
        </w:rPr>
        <w:t xml:space="preserve"> «Об общих принципах организации местного самоуправления в Российской Федерации», Федеральны</w:t>
      </w:r>
      <w:r>
        <w:rPr>
          <w:sz w:val="28"/>
          <w:szCs w:val="28"/>
        </w:rPr>
        <w:t>м</w:t>
      </w:r>
      <w:r w:rsidRPr="00344278">
        <w:rPr>
          <w:sz w:val="28"/>
          <w:szCs w:val="28"/>
        </w:rPr>
        <w:t xml:space="preserve"> закон</w:t>
      </w:r>
      <w:r>
        <w:rPr>
          <w:sz w:val="28"/>
          <w:szCs w:val="28"/>
        </w:rPr>
        <w:t>ом</w:t>
      </w:r>
      <w:r w:rsidRPr="00344278">
        <w:rPr>
          <w:sz w:val="28"/>
          <w:szCs w:val="28"/>
        </w:rPr>
        <w:t xml:space="preserve"> «Об основах муниципальной службы в РФ»</w:t>
      </w:r>
      <w:r>
        <w:rPr>
          <w:sz w:val="28"/>
          <w:szCs w:val="28"/>
        </w:rPr>
        <w:t>, Федеральным законом № 25-ФЗ от 02.03.2007г «О муниципальной службе в Российской Федерации» (в ред</w:t>
      </w:r>
      <w:proofErr w:type="gramStart"/>
      <w:r>
        <w:rPr>
          <w:sz w:val="28"/>
          <w:szCs w:val="28"/>
        </w:rPr>
        <w:t>.Ф</w:t>
      </w:r>
      <w:proofErr w:type="gramEnd"/>
      <w:r>
        <w:rPr>
          <w:sz w:val="28"/>
          <w:szCs w:val="28"/>
        </w:rPr>
        <w:t xml:space="preserve">едерального Закона от 21.11.2011г№329-ФЗ), Уставом сельского поселения </w:t>
      </w:r>
      <w:r w:rsidR="001865B1">
        <w:rPr>
          <w:sz w:val="28"/>
          <w:szCs w:val="28"/>
        </w:rPr>
        <w:t xml:space="preserve">Николаевский </w:t>
      </w:r>
      <w:r>
        <w:rPr>
          <w:sz w:val="28"/>
          <w:szCs w:val="28"/>
        </w:rPr>
        <w:t xml:space="preserve"> сельсовет муниципального района Уфимский район, </w:t>
      </w:r>
      <w:r w:rsidR="002B33CC">
        <w:rPr>
          <w:sz w:val="28"/>
          <w:szCs w:val="28"/>
        </w:rPr>
        <w:t>в целях приведения муниципального нормативного правового акта в соответствие с действующим законодательством</w:t>
      </w:r>
      <w:r w:rsidR="00B7465F">
        <w:rPr>
          <w:sz w:val="28"/>
          <w:szCs w:val="28"/>
        </w:rPr>
        <w:t xml:space="preserve"> </w:t>
      </w:r>
      <w:r>
        <w:rPr>
          <w:sz w:val="28"/>
          <w:szCs w:val="28"/>
        </w:rPr>
        <w:t xml:space="preserve">Совет сельского поселения </w:t>
      </w:r>
      <w:r w:rsidR="001865B1">
        <w:rPr>
          <w:sz w:val="28"/>
          <w:szCs w:val="28"/>
        </w:rPr>
        <w:t xml:space="preserve">Николаевский </w:t>
      </w:r>
      <w:r>
        <w:rPr>
          <w:sz w:val="28"/>
          <w:szCs w:val="28"/>
        </w:rPr>
        <w:t xml:space="preserve"> сельсовет муниципального района Уфимский район </w:t>
      </w:r>
      <w:proofErr w:type="gramStart"/>
      <w:r>
        <w:rPr>
          <w:sz w:val="28"/>
          <w:szCs w:val="28"/>
        </w:rPr>
        <w:t>р</w:t>
      </w:r>
      <w:proofErr w:type="gramEnd"/>
      <w:r w:rsidR="001865B1">
        <w:rPr>
          <w:sz w:val="28"/>
          <w:szCs w:val="28"/>
        </w:rPr>
        <w:t xml:space="preserve"> </w:t>
      </w:r>
      <w:r>
        <w:rPr>
          <w:sz w:val="28"/>
          <w:szCs w:val="28"/>
        </w:rPr>
        <w:t>е</w:t>
      </w:r>
      <w:r w:rsidR="001865B1">
        <w:rPr>
          <w:sz w:val="28"/>
          <w:szCs w:val="28"/>
        </w:rPr>
        <w:t xml:space="preserve"> </w:t>
      </w:r>
      <w:r>
        <w:rPr>
          <w:sz w:val="28"/>
          <w:szCs w:val="28"/>
        </w:rPr>
        <w:t>ш</w:t>
      </w:r>
      <w:r w:rsidR="001865B1">
        <w:rPr>
          <w:sz w:val="28"/>
          <w:szCs w:val="28"/>
        </w:rPr>
        <w:t xml:space="preserve"> </w:t>
      </w:r>
      <w:r>
        <w:rPr>
          <w:sz w:val="28"/>
          <w:szCs w:val="28"/>
        </w:rPr>
        <w:t>и</w:t>
      </w:r>
      <w:r w:rsidR="001865B1">
        <w:rPr>
          <w:sz w:val="28"/>
          <w:szCs w:val="28"/>
        </w:rPr>
        <w:t xml:space="preserve"> </w:t>
      </w:r>
      <w:r>
        <w:rPr>
          <w:sz w:val="28"/>
          <w:szCs w:val="28"/>
        </w:rPr>
        <w:t>л</w:t>
      </w:r>
      <w:r w:rsidR="00B7465F">
        <w:rPr>
          <w:sz w:val="28"/>
          <w:szCs w:val="28"/>
        </w:rPr>
        <w:t>:</w:t>
      </w:r>
    </w:p>
    <w:p w:rsidR="008C7014" w:rsidRDefault="00B7465F" w:rsidP="000F0CA7">
      <w:pPr>
        <w:pStyle w:val="2"/>
        <w:numPr>
          <w:ilvl w:val="0"/>
          <w:numId w:val="27"/>
        </w:numPr>
        <w:spacing w:after="0" w:line="360" w:lineRule="auto"/>
        <w:ind w:left="0" w:firstLine="709"/>
        <w:jc w:val="both"/>
        <w:rPr>
          <w:sz w:val="28"/>
          <w:szCs w:val="28"/>
        </w:rPr>
      </w:pPr>
      <w:proofErr w:type="gramStart"/>
      <w:r>
        <w:rPr>
          <w:sz w:val="28"/>
          <w:szCs w:val="28"/>
        </w:rPr>
        <w:t xml:space="preserve">Внести изменения и дополнения </w:t>
      </w:r>
      <w:r w:rsidR="001865B1" w:rsidRPr="001865B1">
        <w:rPr>
          <w:sz w:val="28"/>
          <w:szCs w:val="28"/>
        </w:rPr>
        <w:t>в  Решение Совета сельского поселения    Николаевский сельсовет муниципального района    Уфимский    район   Республики Башкортостан  от  20.08  2015 года  № 391 «Положение  о муниципальной службе в сельском поселении Николаевский сельсовет муниципального района Уфимский район Республики Башкортостан</w:t>
      </w:r>
      <w:r w:rsidR="002B33CC">
        <w:rPr>
          <w:sz w:val="28"/>
          <w:szCs w:val="28"/>
        </w:rPr>
        <w:t xml:space="preserve">, </w:t>
      </w:r>
      <w:r w:rsidR="002B33CC">
        <w:rPr>
          <w:sz w:val="28"/>
          <w:szCs w:val="28"/>
        </w:rPr>
        <w:lastRenderedPageBreak/>
        <w:t>изложив пункт</w:t>
      </w:r>
      <w:r w:rsidR="008C5BF5">
        <w:rPr>
          <w:sz w:val="28"/>
          <w:szCs w:val="28"/>
        </w:rPr>
        <w:t xml:space="preserve"> </w:t>
      </w:r>
      <w:r w:rsidR="002B33CC">
        <w:rPr>
          <w:sz w:val="28"/>
          <w:szCs w:val="28"/>
        </w:rPr>
        <w:t xml:space="preserve"> </w:t>
      </w:r>
      <w:r w:rsidR="008C5BF5" w:rsidRPr="008C5BF5">
        <w:rPr>
          <w:sz w:val="28"/>
          <w:szCs w:val="28"/>
        </w:rPr>
        <w:t>2 ст. 9, пункт 3 ст. 16,пункт 1 ст. 19, пункт 1 ст. 13</w:t>
      </w:r>
      <w:r w:rsidR="002B33CC" w:rsidRPr="008C5BF5">
        <w:rPr>
          <w:sz w:val="28"/>
          <w:szCs w:val="28"/>
        </w:rPr>
        <w:t xml:space="preserve"> </w:t>
      </w:r>
      <w:r w:rsidR="008C7014" w:rsidRPr="008C5BF5">
        <w:rPr>
          <w:sz w:val="28"/>
          <w:szCs w:val="28"/>
        </w:rPr>
        <w:t xml:space="preserve">и </w:t>
      </w:r>
      <w:r w:rsidR="002B33CC" w:rsidRPr="008C5BF5">
        <w:rPr>
          <w:sz w:val="28"/>
          <w:szCs w:val="28"/>
        </w:rPr>
        <w:t xml:space="preserve">статью </w:t>
      </w:r>
      <w:r w:rsidR="008C5BF5" w:rsidRPr="008C5BF5">
        <w:rPr>
          <w:sz w:val="28"/>
          <w:szCs w:val="28"/>
        </w:rPr>
        <w:t>1</w:t>
      </w:r>
      <w:r w:rsidR="002B33CC" w:rsidRPr="008C5BF5">
        <w:rPr>
          <w:sz w:val="28"/>
          <w:szCs w:val="28"/>
        </w:rPr>
        <w:t>4</w:t>
      </w:r>
      <w:r w:rsidR="008C7014">
        <w:rPr>
          <w:sz w:val="28"/>
          <w:szCs w:val="28"/>
        </w:rPr>
        <w:t xml:space="preserve"> указанного </w:t>
      </w:r>
      <w:r w:rsidRPr="008C7014">
        <w:rPr>
          <w:sz w:val="28"/>
          <w:szCs w:val="28"/>
        </w:rPr>
        <w:t xml:space="preserve">Положения </w:t>
      </w:r>
      <w:r w:rsidR="008C7014" w:rsidRPr="008C7014">
        <w:rPr>
          <w:sz w:val="28"/>
          <w:szCs w:val="28"/>
        </w:rPr>
        <w:t>в</w:t>
      </w:r>
      <w:proofErr w:type="gramEnd"/>
      <w:r w:rsidR="008C7014" w:rsidRPr="008C7014">
        <w:rPr>
          <w:sz w:val="28"/>
          <w:szCs w:val="28"/>
        </w:rPr>
        <w:t xml:space="preserve"> новой редакции (</w:t>
      </w:r>
      <w:proofErr w:type="gramStart"/>
      <w:r w:rsidR="008C7014" w:rsidRPr="008C7014">
        <w:rPr>
          <w:sz w:val="28"/>
          <w:szCs w:val="28"/>
        </w:rPr>
        <w:t>согласно Приложения</w:t>
      </w:r>
      <w:proofErr w:type="gramEnd"/>
      <w:r w:rsidR="008C7014" w:rsidRPr="008C7014">
        <w:rPr>
          <w:sz w:val="28"/>
          <w:szCs w:val="28"/>
        </w:rPr>
        <w:t>)</w:t>
      </w:r>
      <w:r w:rsidRPr="008C7014">
        <w:rPr>
          <w:sz w:val="28"/>
          <w:szCs w:val="28"/>
        </w:rPr>
        <w:t>;</w:t>
      </w:r>
      <w:r w:rsidR="008C7014" w:rsidRPr="008C7014">
        <w:rPr>
          <w:sz w:val="28"/>
          <w:szCs w:val="28"/>
        </w:rPr>
        <w:t xml:space="preserve"> </w:t>
      </w:r>
    </w:p>
    <w:p w:rsidR="008C7014" w:rsidRDefault="00B7465F" w:rsidP="000F0CA7">
      <w:pPr>
        <w:pStyle w:val="2"/>
        <w:numPr>
          <w:ilvl w:val="0"/>
          <w:numId w:val="27"/>
        </w:numPr>
        <w:spacing w:after="0" w:line="360" w:lineRule="auto"/>
        <w:ind w:left="0" w:firstLine="709"/>
        <w:jc w:val="both"/>
        <w:rPr>
          <w:sz w:val="28"/>
          <w:szCs w:val="28"/>
        </w:rPr>
      </w:pPr>
      <w:r w:rsidRPr="008C7014">
        <w:rPr>
          <w:sz w:val="28"/>
          <w:szCs w:val="28"/>
        </w:rPr>
        <w:t>Обнародовать настоящее Решение путем размещения на официальном сайте</w:t>
      </w:r>
      <w:r w:rsidR="001865B1">
        <w:rPr>
          <w:sz w:val="28"/>
          <w:szCs w:val="28"/>
        </w:rPr>
        <w:t xml:space="preserve"> в сети Интернет </w:t>
      </w:r>
      <w:hyperlink r:id="rId8" w:history="1">
        <w:r w:rsidR="001865B1" w:rsidRPr="00280240">
          <w:rPr>
            <w:rStyle w:val="a3"/>
            <w:sz w:val="28"/>
            <w:szCs w:val="28"/>
          </w:rPr>
          <w:t>http://nikolaevka-ufa.ru</w:t>
        </w:r>
      </w:hyperlink>
      <w:r w:rsidR="001865B1">
        <w:rPr>
          <w:sz w:val="28"/>
          <w:szCs w:val="28"/>
        </w:rPr>
        <w:t xml:space="preserve"> </w:t>
      </w:r>
      <w:r w:rsidRPr="008C7014">
        <w:rPr>
          <w:sz w:val="28"/>
          <w:szCs w:val="28"/>
        </w:rPr>
        <w:t xml:space="preserve"> и на информационном стенде в помещении Администрации сельского поселения </w:t>
      </w:r>
      <w:r w:rsidR="001865B1">
        <w:rPr>
          <w:sz w:val="28"/>
          <w:szCs w:val="28"/>
        </w:rPr>
        <w:t xml:space="preserve">Николаевский  </w:t>
      </w:r>
      <w:r w:rsidRPr="008C7014">
        <w:rPr>
          <w:sz w:val="28"/>
          <w:szCs w:val="28"/>
        </w:rPr>
        <w:t>сельсовет муниципального района Уфимски</w:t>
      </w:r>
      <w:r w:rsidR="001865B1">
        <w:rPr>
          <w:sz w:val="28"/>
          <w:szCs w:val="28"/>
        </w:rPr>
        <w:t>й район Республики Башкортостан по адресу: Республика Башкортостан, Уфимский район, д. Николаевка, ул. Советская д. 22</w:t>
      </w:r>
      <w:r w:rsidR="008C7014">
        <w:rPr>
          <w:sz w:val="28"/>
          <w:szCs w:val="28"/>
        </w:rPr>
        <w:t xml:space="preserve"> </w:t>
      </w:r>
      <w:r w:rsidR="001865B1">
        <w:rPr>
          <w:sz w:val="28"/>
          <w:szCs w:val="28"/>
        </w:rPr>
        <w:t>.</w:t>
      </w:r>
    </w:p>
    <w:p w:rsidR="00005A6F" w:rsidRPr="008C7014" w:rsidRDefault="00005A6F" w:rsidP="000F0CA7">
      <w:pPr>
        <w:pStyle w:val="2"/>
        <w:numPr>
          <w:ilvl w:val="0"/>
          <w:numId w:val="27"/>
        </w:numPr>
        <w:spacing w:after="0" w:line="360" w:lineRule="auto"/>
        <w:ind w:left="0" w:firstLine="709"/>
        <w:jc w:val="both"/>
        <w:rPr>
          <w:sz w:val="28"/>
          <w:szCs w:val="28"/>
        </w:rPr>
      </w:pPr>
      <w:proofErr w:type="gramStart"/>
      <w:r w:rsidRPr="008C7014">
        <w:rPr>
          <w:sz w:val="28"/>
          <w:szCs w:val="28"/>
        </w:rPr>
        <w:t>Контроль за</w:t>
      </w:r>
      <w:proofErr w:type="gramEnd"/>
      <w:r w:rsidRPr="008C7014">
        <w:rPr>
          <w:sz w:val="28"/>
          <w:szCs w:val="28"/>
        </w:rPr>
        <w:t xml:space="preserve"> исполнением настоящего решения возложить на Постоянную комиссию Совета по соци</w:t>
      </w:r>
      <w:r w:rsidR="002B40AA" w:rsidRPr="008C7014">
        <w:rPr>
          <w:sz w:val="28"/>
          <w:szCs w:val="28"/>
        </w:rPr>
        <w:t>ально - гуманитарным вопросам.</w:t>
      </w:r>
    </w:p>
    <w:p w:rsidR="004B1F64" w:rsidRDefault="004B1F64" w:rsidP="004B1F64">
      <w:pPr>
        <w:rPr>
          <w:sz w:val="28"/>
          <w:szCs w:val="28"/>
        </w:rPr>
      </w:pPr>
    </w:p>
    <w:p w:rsidR="004B1F64" w:rsidRPr="00642EDD" w:rsidRDefault="004B1F64" w:rsidP="004B1F64">
      <w:pPr>
        <w:rPr>
          <w:sz w:val="28"/>
          <w:szCs w:val="28"/>
        </w:rPr>
      </w:pPr>
      <w:r w:rsidRPr="00642EDD">
        <w:rPr>
          <w:sz w:val="28"/>
          <w:szCs w:val="28"/>
        </w:rPr>
        <w:t xml:space="preserve">Глава  сельского поселения                        </w:t>
      </w:r>
      <w:r w:rsidR="008C5BF5">
        <w:rPr>
          <w:sz w:val="28"/>
          <w:szCs w:val="28"/>
        </w:rPr>
        <w:t xml:space="preserve">                        </w:t>
      </w:r>
      <w:r w:rsidRPr="00642EDD">
        <w:rPr>
          <w:sz w:val="28"/>
          <w:szCs w:val="28"/>
        </w:rPr>
        <w:t xml:space="preserve">           </w:t>
      </w:r>
      <w:proofErr w:type="spellStart"/>
      <w:r w:rsidR="008C5BF5">
        <w:rPr>
          <w:sz w:val="28"/>
          <w:szCs w:val="28"/>
        </w:rPr>
        <w:t>А.А.Черепанов</w:t>
      </w:r>
      <w:proofErr w:type="spellEnd"/>
      <w:r w:rsidRPr="00642EDD">
        <w:rPr>
          <w:sz w:val="28"/>
          <w:szCs w:val="28"/>
        </w:rPr>
        <w:t xml:space="preserve">             </w:t>
      </w:r>
    </w:p>
    <w:p w:rsidR="004B1F64" w:rsidRDefault="004B1F64" w:rsidP="004B1F64">
      <w:pPr>
        <w:shd w:val="clear" w:color="auto" w:fill="FFFFFF"/>
        <w:rPr>
          <w:sz w:val="28"/>
          <w:szCs w:val="28"/>
        </w:rPr>
      </w:pPr>
    </w:p>
    <w:p w:rsidR="004B1F64" w:rsidRDefault="008C5BF5" w:rsidP="008C5BF5">
      <w:pPr>
        <w:rPr>
          <w:sz w:val="28"/>
          <w:szCs w:val="28"/>
        </w:rPr>
      </w:pPr>
      <w:r>
        <w:rPr>
          <w:sz w:val="28"/>
          <w:szCs w:val="28"/>
        </w:rPr>
        <w:t>02 июля 2018 г</w:t>
      </w:r>
    </w:p>
    <w:p w:rsidR="008C5BF5" w:rsidRDefault="008C5BF5" w:rsidP="008C5BF5">
      <w:pPr>
        <w:rPr>
          <w:sz w:val="28"/>
          <w:szCs w:val="28"/>
        </w:rPr>
      </w:pPr>
      <w:r>
        <w:rPr>
          <w:sz w:val="28"/>
          <w:szCs w:val="28"/>
        </w:rPr>
        <w:t>№</w:t>
      </w:r>
      <w:r w:rsidR="000F0CA7">
        <w:rPr>
          <w:sz w:val="28"/>
          <w:szCs w:val="28"/>
        </w:rPr>
        <w:t>34</w:t>
      </w:r>
      <w:r w:rsidR="0029504C">
        <w:rPr>
          <w:sz w:val="28"/>
          <w:szCs w:val="28"/>
        </w:rPr>
        <w:t>4</w:t>
      </w:r>
    </w:p>
    <w:p w:rsidR="002B40AA" w:rsidRDefault="002B40AA"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0F0CA7" w:rsidRDefault="000F0CA7" w:rsidP="004B1F64">
      <w:pPr>
        <w:jc w:val="center"/>
        <w:rPr>
          <w:sz w:val="28"/>
          <w:szCs w:val="28"/>
        </w:rPr>
      </w:pPr>
    </w:p>
    <w:p w:rsidR="00B07F03" w:rsidRDefault="00B07F03" w:rsidP="0007558B">
      <w:pPr>
        <w:autoSpaceDE w:val="0"/>
        <w:autoSpaceDN w:val="0"/>
        <w:adjustRightInd w:val="0"/>
        <w:ind w:left="5220"/>
        <w:jc w:val="right"/>
        <w:rPr>
          <w:sz w:val="28"/>
          <w:szCs w:val="28"/>
        </w:rPr>
      </w:pPr>
      <w:r w:rsidRPr="00483EEE">
        <w:rPr>
          <w:sz w:val="28"/>
          <w:szCs w:val="28"/>
        </w:rPr>
        <w:t>Приложение</w:t>
      </w:r>
    </w:p>
    <w:p w:rsidR="008C5BF5" w:rsidRDefault="00B07F03" w:rsidP="0007558B">
      <w:pPr>
        <w:autoSpaceDE w:val="0"/>
        <w:autoSpaceDN w:val="0"/>
        <w:adjustRightInd w:val="0"/>
        <w:ind w:left="5220" w:firstLine="72"/>
        <w:jc w:val="right"/>
        <w:rPr>
          <w:sz w:val="28"/>
          <w:szCs w:val="28"/>
        </w:rPr>
      </w:pPr>
      <w:r>
        <w:rPr>
          <w:sz w:val="28"/>
          <w:szCs w:val="28"/>
        </w:rPr>
        <w:t>к решению Совета</w:t>
      </w:r>
    </w:p>
    <w:p w:rsidR="00B07F03" w:rsidRDefault="00C755A1" w:rsidP="0007558B">
      <w:pPr>
        <w:autoSpaceDE w:val="0"/>
        <w:autoSpaceDN w:val="0"/>
        <w:adjustRightInd w:val="0"/>
        <w:ind w:left="5220" w:firstLine="72"/>
        <w:jc w:val="right"/>
        <w:rPr>
          <w:sz w:val="28"/>
          <w:szCs w:val="28"/>
        </w:rPr>
      </w:pPr>
      <w:r w:rsidRPr="00C755A1">
        <w:rPr>
          <w:sz w:val="28"/>
          <w:szCs w:val="28"/>
        </w:rPr>
        <w:t xml:space="preserve"> </w:t>
      </w:r>
      <w:r>
        <w:rPr>
          <w:sz w:val="28"/>
          <w:szCs w:val="28"/>
        </w:rPr>
        <w:t>сельского поселения</w:t>
      </w:r>
    </w:p>
    <w:p w:rsidR="0007558B" w:rsidRDefault="00C755A1" w:rsidP="0007558B">
      <w:pPr>
        <w:autoSpaceDE w:val="0"/>
        <w:autoSpaceDN w:val="0"/>
        <w:adjustRightInd w:val="0"/>
        <w:jc w:val="right"/>
        <w:rPr>
          <w:sz w:val="28"/>
          <w:szCs w:val="28"/>
        </w:rPr>
      </w:pPr>
      <w:r>
        <w:rPr>
          <w:sz w:val="28"/>
          <w:szCs w:val="28"/>
        </w:rPr>
        <w:t xml:space="preserve">  </w:t>
      </w:r>
      <w:r>
        <w:rPr>
          <w:sz w:val="28"/>
          <w:szCs w:val="28"/>
        </w:rPr>
        <w:tab/>
      </w:r>
      <w:r>
        <w:rPr>
          <w:sz w:val="28"/>
          <w:szCs w:val="28"/>
        </w:rPr>
        <w:tab/>
        <w:t xml:space="preserve">         </w:t>
      </w:r>
      <w:r w:rsidR="008A3924">
        <w:rPr>
          <w:sz w:val="28"/>
          <w:szCs w:val="28"/>
        </w:rPr>
        <w:t xml:space="preserve">                </w:t>
      </w:r>
      <w:r w:rsidR="008A3924">
        <w:rPr>
          <w:sz w:val="28"/>
          <w:szCs w:val="28"/>
        </w:rPr>
        <w:tab/>
        <w:t xml:space="preserve">  </w:t>
      </w:r>
      <w:r w:rsidR="008A3924">
        <w:rPr>
          <w:sz w:val="28"/>
          <w:szCs w:val="28"/>
        </w:rPr>
        <w:tab/>
      </w:r>
      <w:r w:rsidR="008A3924">
        <w:rPr>
          <w:sz w:val="28"/>
          <w:szCs w:val="28"/>
        </w:rPr>
        <w:tab/>
      </w:r>
      <w:r w:rsidR="008C5BF5">
        <w:rPr>
          <w:sz w:val="28"/>
          <w:szCs w:val="28"/>
        </w:rPr>
        <w:t xml:space="preserve">Николаевский </w:t>
      </w:r>
      <w:r w:rsidR="0007558B">
        <w:rPr>
          <w:sz w:val="28"/>
          <w:szCs w:val="28"/>
        </w:rPr>
        <w:t>сельсовет</w:t>
      </w:r>
      <w:r w:rsidR="008A3924">
        <w:rPr>
          <w:sz w:val="28"/>
          <w:szCs w:val="28"/>
        </w:rPr>
        <w:t xml:space="preserve">     </w:t>
      </w:r>
    </w:p>
    <w:p w:rsidR="008C5BF5" w:rsidRDefault="0007558B" w:rsidP="0007558B">
      <w:pPr>
        <w:autoSpaceDE w:val="0"/>
        <w:autoSpaceDN w:val="0"/>
        <w:adjustRightInd w:val="0"/>
        <w:jc w:val="right"/>
        <w:rPr>
          <w:sz w:val="28"/>
          <w:szCs w:val="28"/>
        </w:rPr>
      </w:pPr>
      <w:r>
        <w:rPr>
          <w:sz w:val="28"/>
          <w:szCs w:val="28"/>
        </w:rPr>
        <w:t>м</w:t>
      </w:r>
      <w:r w:rsidR="00C755A1">
        <w:rPr>
          <w:sz w:val="28"/>
          <w:szCs w:val="28"/>
        </w:rPr>
        <w:t>униципального</w:t>
      </w:r>
      <w:r>
        <w:rPr>
          <w:sz w:val="28"/>
          <w:szCs w:val="28"/>
        </w:rPr>
        <w:t xml:space="preserve"> района</w:t>
      </w:r>
      <w:r w:rsidR="00C755A1" w:rsidRPr="00C755A1">
        <w:rPr>
          <w:sz w:val="28"/>
          <w:szCs w:val="28"/>
        </w:rPr>
        <w:t xml:space="preserve"> </w:t>
      </w:r>
    </w:p>
    <w:p w:rsidR="0007558B" w:rsidRDefault="003338B8" w:rsidP="0007558B">
      <w:pPr>
        <w:autoSpaceDE w:val="0"/>
        <w:autoSpaceDN w:val="0"/>
        <w:adjustRightInd w:val="0"/>
        <w:jc w:val="right"/>
        <w:rPr>
          <w:sz w:val="28"/>
          <w:szCs w:val="28"/>
        </w:rPr>
      </w:pPr>
      <w:r>
        <w:rPr>
          <w:sz w:val="28"/>
          <w:szCs w:val="28"/>
        </w:rPr>
        <w:t>Уфимский</w:t>
      </w:r>
      <w:r w:rsidR="00C755A1">
        <w:rPr>
          <w:sz w:val="28"/>
          <w:szCs w:val="28"/>
        </w:rPr>
        <w:t xml:space="preserve"> район </w:t>
      </w:r>
    </w:p>
    <w:p w:rsidR="00460459" w:rsidRDefault="00C755A1" w:rsidP="0007558B">
      <w:pPr>
        <w:autoSpaceDE w:val="0"/>
        <w:autoSpaceDN w:val="0"/>
        <w:adjustRightInd w:val="0"/>
        <w:jc w:val="right"/>
        <w:rPr>
          <w:sz w:val="28"/>
          <w:szCs w:val="28"/>
        </w:rPr>
      </w:pPr>
      <w:r>
        <w:rPr>
          <w:sz w:val="28"/>
          <w:szCs w:val="28"/>
        </w:rPr>
        <w:t>Р</w:t>
      </w:r>
      <w:r w:rsidR="0007558B">
        <w:rPr>
          <w:sz w:val="28"/>
          <w:szCs w:val="28"/>
        </w:rPr>
        <w:t xml:space="preserve">еспублики </w:t>
      </w:r>
      <w:r>
        <w:rPr>
          <w:sz w:val="28"/>
          <w:szCs w:val="28"/>
        </w:rPr>
        <w:t>Б</w:t>
      </w:r>
      <w:r w:rsidR="0007558B">
        <w:rPr>
          <w:sz w:val="28"/>
          <w:szCs w:val="28"/>
        </w:rPr>
        <w:t>ашкортостан</w:t>
      </w:r>
    </w:p>
    <w:p w:rsidR="00C755A1" w:rsidRDefault="00460459" w:rsidP="0007558B">
      <w:pPr>
        <w:autoSpaceDE w:val="0"/>
        <w:autoSpaceDN w:val="0"/>
        <w:adjustRightInd w:val="0"/>
        <w:jc w:val="right"/>
        <w:rPr>
          <w:sz w:val="28"/>
          <w:szCs w:val="28"/>
        </w:rPr>
      </w:pPr>
      <w:r>
        <w:rPr>
          <w:sz w:val="28"/>
          <w:szCs w:val="28"/>
        </w:rPr>
        <w:t xml:space="preserve">от </w:t>
      </w:r>
      <w:r w:rsidR="000F0CA7">
        <w:rPr>
          <w:sz w:val="28"/>
          <w:szCs w:val="28"/>
        </w:rPr>
        <w:t>10</w:t>
      </w:r>
      <w:r w:rsidR="008C5BF5">
        <w:rPr>
          <w:sz w:val="28"/>
          <w:szCs w:val="28"/>
        </w:rPr>
        <w:t xml:space="preserve"> </w:t>
      </w:r>
      <w:r w:rsidR="00715CCB">
        <w:rPr>
          <w:sz w:val="28"/>
          <w:szCs w:val="28"/>
        </w:rPr>
        <w:t>ию</w:t>
      </w:r>
      <w:r w:rsidR="008C5BF5">
        <w:rPr>
          <w:sz w:val="28"/>
          <w:szCs w:val="28"/>
        </w:rPr>
        <w:t>л</w:t>
      </w:r>
      <w:r w:rsidR="00715CCB">
        <w:rPr>
          <w:sz w:val="28"/>
          <w:szCs w:val="28"/>
        </w:rPr>
        <w:t>я 2018</w:t>
      </w:r>
      <w:r>
        <w:rPr>
          <w:sz w:val="28"/>
          <w:szCs w:val="28"/>
        </w:rPr>
        <w:t xml:space="preserve"> г. №</w:t>
      </w:r>
      <w:r w:rsidR="000F0CA7">
        <w:rPr>
          <w:sz w:val="28"/>
          <w:szCs w:val="28"/>
        </w:rPr>
        <w:t>34</w:t>
      </w:r>
      <w:r w:rsidR="0029504C">
        <w:rPr>
          <w:sz w:val="28"/>
          <w:szCs w:val="28"/>
        </w:rPr>
        <w:t>4</w:t>
      </w:r>
      <w:bookmarkStart w:id="0" w:name="_GoBack"/>
      <w:bookmarkEnd w:id="0"/>
    </w:p>
    <w:p w:rsidR="00B07F03" w:rsidRPr="000352A8" w:rsidRDefault="008A3924" w:rsidP="0007558B">
      <w:pPr>
        <w:autoSpaceDE w:val="0"/>
        <w:autoSpaceDN w:val="0"/>
        <w:adjustRightInd w:val="0"/>
        <w:ind w:left="4248" w:firstLine="708"/>
        <w:jc w:val="right"/>
        <w:rPr>
          <w:color w:val="FF0000"/>
          <w:sz w:val="28"/>
          <w:szCs w:val="28"/>
        </w:rPr>
      </w:pPr>
      <w:r w:rsidRPr="000352A8">
        <w:rPr>
          <w:color w:val="FF0000"/>
          <w:sz w:val="28"/>
          <w:szCs w:val="28"/>
        </w:rPr>
        <w:t xml:space="preserve">     </w:t>
      </w:r>
    </w:p>
    <w:p w:rsidR="00B07F03" w:rsidRPr="00344278" w:rsidRDefault="00B07F03" w:rsidP="00B07F03">
      <w:pPr>
        <w:ind w:firstLine="708"/>
        <w:jc w:val="both"/>
        <w:rPr>
          <w:sz w:val="28"/>
          <w:szCs w:val="28"/>
        </w:rPr>
      </w:pPr>
    </w:p>
    <w:p w:rsidR="00A90392" w:rsidRPr="004704D7" w:rsidRDefault="008C5BF5" w:rsidP="00A90392">
      <w:pPr>
        <w:tabs>
          <w:tab w:val="left" w:pos="2127"/>
        </w:tabs>
        <w:ind w:firstLine="708"/>
        <w:jc w:val="both"/>
        <w:rPr>
          <w:sz w:val="28"/>
          <w:szCs w:val="28"/>
        </w:rPr>
      </w:pPr>
      <w:r>
        <w:rPr>
          <w:b/>
          <w:sz w:val="28"/>
          <w:szCs w:val="28"/>
        </w:rPr>
        <w:t>С</w:t>
      </w:r>
      <w:r w:rsidRPr="008C5BF5">
        <w:rPr>
          <w:b/>
          <w:sz w:val="28"/>
          <w:szCs w:val="28"/>
        </w:rPr>
        <w:t>татья 9 пункт 2</w:t>
      </w:r>
      <w:r w:rsidRPr="008C5BF5">
        <w:rPr>
          <w:sz w:val="28"/>
          <w:szCs w:val="28"/>
        </w:rPr>
        <w:t xml:space="preserve"> </w:t>
      </w:r>
      <w:r w:rsidR="00892760" w:rsidRPr="004704D7">
        <w:rPr>
          <w:sz w:val="28"/>
          <w:szCs w:val="28"/>
        </w:rPr>
        <w:t>«</w:t>
      </w:r>
      <w:r w:rsidR="00B07F03" w:rsidRPr="004704D7">
        <w:rPr>
          <w:sz w:val="28"/>
          <w:szCs w:val="28"/>
        </w:rPr>
        <w:t xml:space="preserve"> </w:t>
      </w:r>
      <w:r w:rsidR="00E11B3E" w:rsidRPr="004704D7">
        <w:rPr>
          <w:sz w:val="28"/>
          <w:szCs w:val="28"/>
        </w:rPr>
        <w:t xml:space="preserve"> </w:t>
      </w:r>
      <w:r w:rsidR="00A90392" w:rsidRPr="004704D7">
        <w:rPr>
          <w:sz w:val="28"/>
          <w:szCs w:val="28"/>
        </w:rPr>
        <w:t>Для замещения должностей муниципальной службы устанавливаются следующие типовые квалификационные требования:</w:t>
      </w:r>
    </w:p>
    <w:p w:rsidR="00A90392" w:rsidRPr="004704D7" w:rsidRDefault="00A90392" w:rsidP="00A90392">
      <w:pPr>
        <w:tabs>
          <w:tab w:val="left" w:pos="2127"/>
        </w:tabs>
        <w:ind w:firstLine="708"/>
        <w:jc w:val="both"/>
        <w:rPr>
          <w:sz w:val="28"/>
          <w:szCs w:val="28"/>
        </w:rPr>
      </w:pPr>
      <w:r w:rsidRPr="004704D7">
        <w:rPr>
          <w:sz w:val="28"/>
          <w:szCs w:val="28"/>
        </w:rPr>
        <w:t>1) по высшим должностям муниципальной службы (5-я группа):</w:t>
      </w:r>
    </w:p>
    <w:p w:rsidR="00A90392" w:rsidRPr="004704D7" w:rsidRDefault="00A90392" w:rsidP="00A90392">
      <w:pPr>
        <w:tabs>
          <w:tab w:val="left" w:pos="2127"/>
        </w:tabs>
        <w:ind w:firstLine="708"/>
        <w:jc w:val="both"/>
        <w:rPr>
          <w:sz w:val="28"/>
          <w:szCs w:val="28"/>
        </w:rPr>
      </w:pPr>
      <w:r w:rsidRPr="004704D7">
        <w:rPr>
          <w:sz w:val="28"/>
          <w:szCs w:val="28"/>
        </w:rPr>
        <w:t>высшее образование;</w:t>
      </w:r>
    </w:p>
    <w:p w:rsidR="00A90392" w:rsidRPr="004704D7" w:rsidRDefault="00A90392" w:rsidP="00A90392">
      <w:pPr>
        <w:tabs>
          <w:tab w:val="left" w:pos="2127"/>
        </w:tabs>
        <w:ind w:firstLine="708"/>
        <w:jc w:val="both"/>
        <w:rPr>
          <w:sz w:val="28"/>
          <w:szCs w:val="28"/>
        </w:rPr>
      </w:pPr>
      <w:r w:rsidRPr="004704D7">
        <w:rPr>
          <w:sz w:val="28"/>
          <w:szCs w:val="28"/>
        </w:rPr>
        <w:t>стаж государственной и (или) муниципальной службы не менее 6 лет или стаж работы по специальности не менее 7 лет;</w:t>
      </w:r>
    </w:p>
    <w:p w:rsidR="00A90392" w:rsidRPr="004704D7" w:rsidRDefault="00A90392" w:rsidP="00A90392">
      <w:pPr>
        <w:tabs>
          <w:tab w:val="left" w:pos="2127"/>
        </w:tabs>
        <w:ind w:firstLine="708"/>
        <w:jc w:val="both"/>
        <w:rPr>
          <w:sz w:val="28"/>
          <w:szCs w:val="28"/>
        </w:rPr>
      </w:pPr>
      <w:r w:rsidRPr="004704D7">
        <w:rPr>
          <w:sz w:val="28"/>
          <w:szCs w:val="28"/>
        </w:rPr>
        <w:t>2) по главным должностям муниципальной службы (4-я группа):</w:t>
      </w:r>
    </w:p>
    <w:p w:rsidR="00A90392" w:rsidRPr="004704D7" w:rsidRDefault="00A90392" w:rsidP="00A90392">
      <w:pPr>
        <w:tabs>
          <w:tab w:val="left" w:pos="2127"/>
        </w:tabs>
        <w:ind w:firstLine="708"/>
        <w:jc w:val="both"/>
        <w:rPr>
          <w:sz w:val="28"/>
          <w:szCs w:val="28"/>
        </w:rPr>
      </w:pPr>
      <w:r w:rsidRPr="004704D7">
        <w:rPr>
          <w:sz w:val="28"/>
          <w:szCs w:val="28"/>
        </w:rPr>
        <w:t>высшее образование;</w:t>
      </w:r>
    </w:p>
    <w:p w:rsidR="00A90392" w:rsidRPr="004704D7" w:rsidRDefault="00A90392" w:rsidP="00A90392">
      <w:pPr>
        <w:tabs>
          <w:tab w:val="left" w:pos="2127"/>
        </w:tabs>
        <w:ind w:firstLine="708"/>
        <w:jc w:val="both"/>
        <w:rPr>
          <w:sz w:val="28"/>
          <w:szCs w:val="28"/>
        </w:rPr>
      </w:pPr>
      <w:r w:rsidRPr="004704D7">
        <w:rPr>
          <w:sz w:val="28"/>
          <w:szCs w:val="28"/>
        </w:rPr>
        <w:t>стаж государственной и (или) муниципальной службы не менее 4 лет или стаж работы по специальности не менее 5 лет;</w:t>
      </w:r>
    </w:p>
    <w:p w:rsidR="00A90392" w:rsidRPr="004704D7" w:rsidRDefault="00A90392" w:rsidP="00A90392">
      <w:pPr>
        <w:tabs>
          <w:tab w:val="left" w:pos="2127"/>
        </w:tabs>
        <w:ind w:firstLine="708"/>
        <w:jc w:val="both"/>
        <w:rPr>
          <w:sz w:val="28"/>
          <w:szCs w:val="28"/>
        </w:rPr>
      </w:pPr>
      <w:r w:rsidRPr="004704D7">
        <w:rPr>
          <w:sz w:val="28"/>
          <w:szCs w:val="28"/>
        </w:rPr>
        <w:t>3) по ведущим должностям муниципальной службы (3-я группа):</w:t>
      </w:r>
    </w:p>
    <w:p w:rsidR="00A90392" w:rsidRPr="004704D7" w:rsidRDefault="00A90392" w:rsidP="00A90392">
      <w:pPr>
        <w:tabs>
          <w:tab w:val="left" w:pos="2127"/>
        </w:tabs>
        <w:ind w:firstLine="708"/>
        <w:jc w:val="both"/>
        <w:rPr>
          <w:sz w:val="28"/>
          <w:szCs w:val="28"/>
        </w:rPr>
      </w:pPr>
      <w:r w:rsidRPr="004704D7">
        <w:rPr>
          <w:sz w:val="28"/>
          <w:szCs w:val="28"/>
        </w:rPr>
        <w:t>высшее образование;</w:t>
      </w:r>
    </w:p>
    <w:p w:rsidR="00A90392" w:rsidRPr="004704D7" w:rsidRDefault="00A90392" w:rsidP="00A90392">
      <w:pPr>
        <w:tabs>
          <w:tab w:val="left" w:pos="2127"/>
        </w:tabs>
        <w:ind w:firstLine="708"/>
        <w:jc w:val="both"/>
        <w:rPr>
          <w:sz w:val="28"/>
          <w:szCs w:val="28"/>
        </w:rPr>
      </w:pPr>
      <w:r w:rsidRPr="004704D7">
        <w:rPr>
          <w:sz w:val="28"/>
          <w:szCs w:val="28"/>
        </w:rPr>
        <w:t>стаж государственной и (или) муниципальной службы не менее 2 лет или стаж работы по специальности не менее 4 лет;</w:t>
      </w:r>
    </w:p>
    <w:p w:rsidR="00A90392" w:rsidRPr="004704D7" w:rsidRDefault="00A90392" w:rsidP="00A90392">
      <w:pPr>
        <w:tabs>
          <w:tab w:val="left" w:pos="2127"/>
        </w:tabs>
        <w:ind w:firstLine="708"/>
        <w:jc w:val="both"/>
        <w:rPr>
          <w:sz w:val="28"/>
          <w:szCs w:val="28"/>
        </w:rPr>
      </w:pPr>
      <w:r w:rsidRPr="004704D7">
        <w:rPr>
          <w:sz w:val="28"/>
          <w:szCs w:val="28"/>
        </w:rPr>
        <w:t>4) по старшим должностям муниципальной службы (2-я группа):</w:t>
      </w:r>
    </w:p>
    <w:p w:rsidR="00A90392" w:rsidRPr="004704D7" w:rsidRDefault="00A90392" w:rsidP="00A90392">
      <w:pPr>
        <w:tabs>
          <w:tab w:val="left" w:pos="2127"/>
        </w:tabs>
        <w:ind w:firstLine="708"/>
        <w:jc w:val="both"/>
        <w:rPr>
          <w:sz w:val="28"/>
          <w:szCs w:val="28"/>
        </w:rPr>
      </w:pPr>
      <w:r w:rsidRPr="004704D7">
        <w:rPr>
          <w:sz w:val="28"/>
          <w:szCs w:val="28"/>
        </w:rPr>
        <w:t>высшее образование или среднее профессиональное образование;</w:t>
      </w:r>
    </w:p>
    <w:p w:rsidR="00A90392" w:rsidRPr="004704D7" w:rsidRDefault="00A90392" w:rsidP="00A90392">
      <w:pPr>
        <w:tabs>
          <w:tab w:val="left" w:pos="2127"/>
        </w:tabs>
        <w:ind w:firstLine="708"/>
        <w:jc w:val="both"/>
        <w:rPr>
          <w:sz w:val="28"/>
          <w:szCs w:val="28"/>
        </w:rPr>
      </w:pPr>
      <w:r w:rsidRPr="004704D7">
        <w:rPr>
          <w:sz w:val="28"/>
          <w:szCs w:val="28"/>
        </w:rPr>
        <w:t>без предъявления требований к стажу;</w:t>
      </w:r>
    </w:p>
    <w:p w:rsidR="00A90392" w:rsidRPr="004704D7" w:rsidRDefault="00A90392" w:rsidP="00A90392">
      <w:pPr>
        <w:tabs>
          <w:tab w:val="left" w:pos="2127"/>
        </w:tabs>
        <w:ind w:firstLine="708"/>
        <w:jc w:val="both"/>
        <w:rPr>
          <w:sz w:val="28"/>
          <w:szCs w:val="28"/>
        </w:rPr>
      </w:pPr>
      <w:r w:rsidRPr="004704D7">
        <w:rPr>
          <w:sz w:val="28"/>
          <w:szCs w:val="28"/>
        </w:rPr>
        <w:t>5) по младшим должностям муниципальной службы (1-я группа):</w:t>
      </w:r>
    </w:p>
    <w:p w:rsidR="00A90392" w:rsidRPr="004704D7" w:rsidRDefault="00A90392" w:rsidP="00A90392">
      <w:pPr>
        <w:tabs>
          <w:tab w:val="left" w:pos="2127"/>
        </w:tabs>
        <w:ind w:firstLine="708"/>
        <w:jc w:val="both"/>
        <w:rPr>
          <w:sz w:val="28"/>
          <w:szCs w:val="28"/>
        </w:rPr>
      </w:pPr>
      <w:r w:rsidRPr="004704D7">
        <w:rPr>
          <w:sz w:val="28"/>
          <w:szCs w:val="28"/>
        </w:rPr>
        <w:t>высшее образование или среднее профессиональное образование;</w:t>
      </w:r>
    </w:p>
    <w:p w:rsidR="003338B8" w:rsidRPr="004704D7" w:rsidRDefault="00A90392" w:rsidP="00A90392">
      <w:pPr>
        <w:tabs>
          <w:tab w:val="left" w:pos="2127"/>
        </w:tabs>
        <w:ind w:firstLine="708"/>
        <w:jc w:val="both"/>
        <w:rPr>
          <w:szCs w:val="28"/>
        </w:rPr>
      </w:pPr>
      <w:r w:rsidRPr="004704D7">
        <w:rPr>
          <w:sz w:val="28"/>
          <w:szCs w:val="28"/>
        </w:rPr>
        <w:t>без предъявления требований к стажу</w:t>
      </w:r>
      <w:r w:rsidR="00892760" w:rsidRPr="004704D7">
        <w:rPr>
          <w:sz w:val="28"/>
          <w:szCs w:val="28"/>
        </w:rPr>
        <w:t>».</w:t>
      </w:r>
    </w:p>
    <w:p w:rsidR="00B07F03" w:rsidRPr="004704D7" w:rsidRDefault="008C5BF5" w:rsidP="00B07F03">
      <w:pPr>
        <w:autoSpaceDE w:val="0"/>
        <w:autoSpaceDN w:val="0"/>
        <w:adjustRightInd w:val="0"/>
        <w:ind w:firstLine="567"/>
        <w:jc w:val="both"/>
        <w:outlineLvl w:val="1"/>
        <w:rPr>
          <w:sz w:val="28"/>
          <w:szCs w:val="28"/>
        </w:rPr>
      </w:pPr>
      <w:r w:rsidRPr="008C5BF5">
        <w:rPr>
          <w:b/>
          <w:sz w:val="28"/>
          <w:szCs w:val="28"/>
        </w:rPr>
        <w:t>статья 16 пункт 3</w:t>
      </w:r>
      <w:r w:rsidRPr="008C5BF5">
        <w:rPr>
          <w:sz w:val="28"/>
          <w:szCs w:val="28"/>
        </w:rPr>
        <w:t xml:space="preserve"> </w:t>
      </w:r>
      <w:r w:rsidR="00892760" w:rsidRPr="004704D7">
        <w:rPr>
          <w:sz w:val="28"/>
          <w:szCs w:val="28"/>
        </w:rPr>
        <w:t>«</w:t>
      </w:r>
      <w:r w:rsidR="00B07F03" w:rsidRPr="004704D7">
        <w:rPr>
          <w:sz w:val="28"/>
          <w:szCs w:val="28"/>
        </w:rPr>
        <w:t xml:space="preserve"> При поступлении на муниципальную службу гражданин представляет:</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 заявление с просьбой о поступлении на муниципальную службу и замещении должности муниципальной службы;</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3) паспорт;</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4) трудовую книжку, за исключением случаев, когда трудовой договор (контракт) заключается впервые;</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5) документ об образовании;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8) документы воинского учета - для граждан, пребывающих в запасе, и лиц, подлежащих призыву на военную службу;</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9) заключение медицинской организации об отсутствии заболевания, препятствующего поступлению на муниципальную службу;</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10.1) сведения, предусмотренные статьей 15.1 Федерального закона N 25-ФЗ "О муниципальной службе в Российской Федерации";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11) иные документы, предусмотренные федеральными законами, указами Президента Российской Федерации и постановлениями Пра</w:t>
      </w:r>
      <w:r w:rsidR="00892760" w:rsidRPr="004704D7">
        <w:rPr>
          <w:sz w:val="28"/>
          <w:szCs w:val="28"/>
        </w:rPr>
        <w:t>вительства Российской Федерации».</w:t>
      </w:r>
    </w:p>
    <w:p w:rsidR="00B07F03" w:rsidRPr="004704D7" w:rsidRDefault="00B07F03" w:rsidP="00B07F03">
      <w:pPr>
        <w:autoSpaceDE w:val="0"/>
        <w:autoSpaceDN w:val="0"/>
        <w:adjustRightInd w:val="0"/>
        <w:jc w:val="both"/>
        <w:outlineLvl w:val="1"/>
        <w:rPr>
          <w:sz w:val="28"/>
          <w:szCs w:val="28"/>
        </w:rPr>
      </w:pPr>
      <w:r w:rsidRPr="004704D7">
        <w:rPr>
          <w:sz w:val="28"/>
          <w:szCs w:val="28"/>
        </w:rPr>
        <w:t xml:space="preserve">      </w:t>
      </w:r>
      <w:r w:rsidR="008C5BF5" w:rsidRPr="008C5BF5">
        <w:rPr>
          <w:b/>
          <w:sz w:val="28"/>
          <w:szCs w:val="28"/>
        </w:rPr>
        <w:t>статья 19 пункт 1</w:t>
      </w:r>
      <w:r w:rsidR="008C5BF5" w:rsidRPr="008C5BF5">
        <w:rPr>
          <w:sz w:val="28"/>
          <w:szCs w:val="28"/>
        </w:rPr>
        <w:t xml:space="preserve"> </w:t>
      </w:r>
      <w:r w:rsidR="00892760" w:rsidRPr="004704D7">
        <w:rPr>
          <w:sz w:val="28"/>
          <w:szCs w:val="28"/>
        </w:rPr>
        <w:t>«</w:t>
      </w:r>
      <w:r w:rsidRPr="004704D7">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704D7">
        <w:rPr>
          <w:sz w:val="28"/>
          <w:szCs w:val="28"/>
        </w:rPr>
        <w:t>может быть также расторгнут</w:t>
      </w:r>
      <w:proofErr w:type="gramEnd"/>
      <w:r w:rsidRPr="004704D7">
        <w:rPr>
          <w:sz w:val="28"/>
          <w:szCs w:val="28"/>
        </w:rPr>
        <w:t xml:space="preserve"> по инициативе Главы    сельского поселения в случае:</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1) достижения предельного возраста, установленного для замещения должности муниципальной службы;</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4) применения административного н</w:t>
      </w:r>
      <w:r w:rsidR="00892760" w:rsidRPr="004704D7">
        <w:rPr>
          <w:sz w:val="28"/>
          <w:szCs w:val="28"/>
        </w:rPr>
        <w:t>аказания в виде дисквалификации».</w:t>
      </w:r>
    </w:p>
    <w:p w:rsidR="00A90392" w:rsidRPr="004704D7" w:rsidRDefault="008C5BF5" w:rsidP="00A90392">
      <w:pPr>
        <w:autoSpaceDE w:val="0"/>
        <w:autoSpaceDN w:val="0"/>
        <w:adjustRightInd w:val="0"/>
        <w:ind w:firstLine="540"/>
        <w:jc w:val="both"/>
        <w:outlineLvl w:val="1"/>
        <w:rPr>
          <w:sz w:val="28"/>
          <w:szCs w:val="28"/>
        </w:rPr>
      </w:pPr>
      <w:r w:rsidRPr="008C5BF5">
        <w:rPr>
          <w:b/>
          <w:sz w:val="28"/>
          <w:szCs w:val="28"/>
        </w:rPr>
        <w:t>Статья 13 пункт 1</w:t>
      </w:r>
      <w:r>
        <w:rPr>
          <w:b/>
          <w:sz w:val="28"/>
          <w:szCs w:val="28"/>
        </w:rPr>
        <w:t xml:space="preserve"> </w:t>
      </w:r>
      <w:r w:rsidR="00892760" w:rsidRPr="004704D7">
        <w:rPr>
          <w:sz w:val="28"/>
          <w:szCs w:val="28"/>
        </w:rPr>
        <w:t>«</w:t>
      </w:r>
      <w:r w:rsidR="00A90392" w:rsidRPr="004704D7">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A90392" w:rsidRPr="004704D7" w:rsidRDefault="00A90392" w:rsidP="00A90392">
      <w:pPr>
        <w:autoSpaceDE w:val="0"/>
        <w:autoSpaceDN w:val="0"/>
        <w:adjustRightInd w:val="0"/>
        <w:ind w:firstLine="540"/>
        <w:jc w:val="both"/>
        <w:outlineLvl w:val="1"/>
        <w:rPr>
          <w:sz w:val="28"/>
          <w:szCs w:val="28"/>
        </w:rPr>
      </w:pPr>
      <w:bookmarkStart w:id="1" w:name="dst100094"/>
      <w:bookmarkEnd w:id="1"/>
      <w:r w:rsidRPr="004704D7">
        <w:rPr>
          <w:sz w:val="28"/>
          <w:szCs w:val="28"/>
        </w:rPr>
        <w:t>1) признания его недееспособным или ограниченно дееспособным решением суда, вступившим в законную силу;</w:t>
      </w:r>
    </w:p>
    <w:p w:rsidR="00A90392" w:rsidRPr="004704D7" w:rsidRDefault="00A90392" w:rsidP="00A90392">
      <w:pPr>
        <w:autoSpaceDE w:val="0"/>
        <w:autoSpaceDN w:val="0"/>
        <w:adjustRightInd w:val="0"/>
        <w:ind w:firstLine="540"/>
        <w:jc w:val="both"/>
        <w:outlineLvl w:val="1"/>
        <w:rPr>
          <w:sz w:val="28"/>
          <w:szCs w:val="28"/>
        </w:rPr>
      </w:pPr>
      <w:bookmarkStart w:id="2" w:name="dst100095"/>
      <w:bookmarkEnd w:id="2"/>
      <w:r w:rsidRPr="004704D7">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0392" w:rsidRPr="004704D7" w:rsidRDefault="00A90392" w:rsidP="00A90392">
      <w:pPr>
        <w:autoSpaceDE w:val="0"/>
        <w:autoSpaceDN w:val="0"/>
        <w:adjustRightInd w:val="0"/>
        <w:ind w:firstLine="540"/>
        <w:jc w:val="both"/>
        <w:outlineLvl w:val="1"/>
        <w:rPr>
          <w:sz w:val="28"/>
          <w:szCs w:val="28"/>
        </w:rPr>
      </w:pPr>
      <w:bookmarkStart w:id="3" w:name="dst100096"/>
      <w:bookmarkEnd w:id="3"/>
      <w:r w:rsidRPr="004704D7">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90392" w:rsidRPr="004704D7" w:rsidRDefault="00A90392" w:rsidP="00A90392">
      <w:pPr>
        <w:autoSpaceDE w:val="0"/>
        <w:autoSpaceDN w:val="0"/>
        <w:adjustRightInd w:val="0"/>
        <w:ind w:firstLine="540"/>
        <w:jc w:val="both"/>
        <w:outlineLvl w:val="1"/>
        <w:rPr>
          <w:sz w:val="28"/>
          <w:szCs w:val="28"/>
        </w:rPr>
      </w:pPr>
      <w:bookmarkStart w:id="4" w:name="dst66"/>
      <w:bookmarkEnd w:id="4"/>
      <w:r w:rsidRPr="004704D7">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anchor="dst100012" w:history="1">
        <w:r w:rsidRPr="004704D7">
          <w:rPr>
            <w:rStyle w:val="a3"/>
            <w:color w:val="auto"/>
            <w:sz w:val="28"/>
            <w:szCs w:val="28"/>
            <w:u w:val="none"/>
          </w:rPr>
          <w:t>Порядок</w:t>
        </w:r>
      </w:hyperlink>
      <w:r w:rsidRPr="004704D7">
        <w:rPr>
          <w:sz w:val="28"/>
          <w:szCs w:val="28"/>
        </w:rPr>
        <w:t> прохождения диспансеризации, </w:t>
      </w:r>
      <w:hyperlink r:id="rId10" w:anchor="dst100264" w:history="1">
        <w:r w:rsidRPr="004704D7">
          <w:rPr>
            <w:rStyle w:val="a3"/>
            <w:color w:val="auto"/>
            <w:sz w:val="28"/>
            <w:szCs w:val="28"/>
            <w:u w:val="none"/>
          </w:rPr>
          <w:t>перечень</w:t>
        </w:r>
      </w:hyperlink>
      <w:r w:rsidRPr="004704D7">
        <w:rPr>
          <w:sz w:val="28"/>
          <w:szCs w:val="28"/>
        </w:rPr>
        <w:t> таких заболеваний и </w:t>
      </w:r>
      <w:hyperlink r:id="rId11" w:anchor="dst100279" w:history="1">
        <w:r w:rsidRPr="004704D7">
          <w:rPr>
            <w:rStyle w:val="a3"/>
            <w:color w:val="auto"/>
            <w:sz w:val="28"/>
            <w:szCs w:val="28"/>
            <w:u w:val="none"/>
          </w:rPr>
          <w:t>форма</w:t>
        </w:r>
      </w:hyperlink>
      <w:r w:rsidRPr="004704D7">
        <w:rPr>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90392" w:rsidRPr="004704D7" w:rsidRDefault="00A90392" w:rsidP="00A90392">
      <w:pPr>
        <w:autoSpaceDE w:val="0"/>
        <w:autoSpaceDN w:val="0"/>
        <w:adjustRightInd w:val="0"/>
        <w:ind w:firstLine="540"/>
        <w:jc w:val="both"/>
        <w:outlineLvl w:val="1"/>
        <w:rPr>
          <w:sz w:val="28"/>
          <w:szCs w:val="28"/>
        </w:rPr>
      </w:pPr>
      <w:bookmarkStart w:id="5" w:name="dst14"/>
      <w:bookmarkEnd w:id="5"/>
      <w:r w:rsidRPr="004704D7">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90392" w:rsidRPr="004704D7" w:rsidRDefault="00A90392" w:rsidP="00A90392">
      <w:pPr>
        <w:autoSpaceDE w:val="0"/>
        <w:autoSpaceDN w:val="0"/>
        <w:adjustRightInd w:val="0"/>
        <w:ind w:firstLine="540"/>
        <w:jc w:val="both"/>
        <w:outlineLvl w:val="1"/>
        <w:rPr>
          <w:sz w:val="28"/>
          <w:szCs w:val="28"/>
        </w:rPr>
      </w:pPr>
      <w:bookmarkStart w:id="6" w:name="dst100099"/>
      <w:bookmarkEnd w:id="6"/>
      <w:r w:rsidRPr="004704D7">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0392" w:rsidRPr="004704D7" w:rsidRDefault="00A90392" w:rsidP="00A90392">
      <w:pPr>
        <w:autoSpaceDE w:val="0"/>
        <w:autoSpaceDN w:val="0"/>
        <w:adjustRightInd w:val="0"/>
        <w:ind w:firstLine="540"/>
        <w:jc w:val="both"/>
        <w:outlineLvl w:val="1"/>
        <w:rPr>
          <w:sz w:val="28"/>
          <w:szCs w:val="28"/>
        </w:rPr>
      </w:pPr>
      <w:bookmarkStart w:id="7" w:name="dst100100"/>
      <w:bookmarkEnd w:id="7"/>
      <w:r w:rsidRPr="004704D7">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0392" w:rsidRPr="004704D7" w:rsidRDefault="00A90392" w:rsidP="00A90392">
      <w:pPr>
        <w:autoSpaceDE w:val="0"/>
        <w:autoSpaceDN w:val="0"/>
        <w:adjustRightInd w:val="0"/>
        <w:ind w:firstLine="540"/>
        <w:jc w:val="both"/>
        <w:outlineLvl w:val="1"/>
        <w:rPr>
          <w:sz w:val="28"/>
          <w:szCs w:val="28"/>
        </w:rPr>
      </w:pPr>
      <w:bookmarkStart w:id="8" w:name="dst100101"/>
      <w:bookmarkEnd w:id="8"/>
      <w:r w:rsidRPr="004704D7">
        <w:rPr>
          <w:sz w:val="28"/>
          <w:szCs w:val="28"/>
        </w:rPr>
        <w:t>8) представления подложных документов или заведомо ложных сведений при поступлении на муниципальную службу;</w:t>
      </w:r>
    </w:p>
    <w:p w:rsidR="00A90392" w:rsidRPr="004704D7" w:rsidRDefault="00A90392" w:rsidP="00A90392">
      <w:pPr>
        <w:autoSpaceDE w:val="0"/>
        <w:autoSpaceDN w:val="0"/>
        <w:adjustRightInd w:val="0"/>
        <w:ind w:firstLine="540"/>
        <w:jc w:val="both"/>
        <w:outlineLvl w:val="1"/>
        <w:rPr>
          <w:sz w:val="28"/>
          <w:szCs w:val="28"/>
        </w:rPr>
      </w:pPr>
      <w:bookmarkStart w:id="9" w:name="dst15"/>
      <w:bookmarkEnd w:id="9"/>
      <w:r w:rsidRPr="004704D7">
        <w:rPr>
          <w:sz w:val="28"/>
          <w:szCs w:val="28"/>
        </w:rPr>
        <w:t>9) непредставления предусмотренных настоящим Федеральным </w:t>
      </w:r>
      <w:hyperlink r:id="rId12" w:anchor="dst100136" w:history="1">
        <w:r w:rsidRPr="004704D7">
          <w:rPr>
            <w:rStyle w:val="a3"/>
            <w:color w:val="auto"/>
            <w:sz w:val="28"/>
            <w:szCs w:val="28"/>
            <w:u w:val="none"/>
          </w:rPr>
          <w:t>законом</w:t>
        </w:r>
      </w:hyperlink>
      <w:r w:rsidRPr="004704D7">
        <w:rPr>
          <w:sz w:val="28"/>
          <w:szCs w:val="28"/>
        </w:rPr>
        <w:t>, Федеральным </w:t>
      </w:r>
      <w:hyperlink r:id="rId13" w:anchor="dst11" w:history="1">
        <w:r w:rsidRPr="004704D7">
          <w:rPr>
            <w:rStyle w:val="a3"/>
            <w:color w:val="auto"/>
            <w:sz w:val="28"/>
            <w:szCs w:val="28"/>
            <w:u w:val="none"/>
          </w:rPr>
          <w:t>законом</w:t>
        </w:r>
      </w:hyperlink>
      <w:r w:rsidRPr="004704D7">
        <w:rPr>
          <w:sz w:val="28"/>
          <w:szCs w:val="28"/>
        </w:rPr>
        <w:t> от 25 декабря 2008 года N 273-ФЗ "О противодействии коррупции" и другими федеральными </w:t>
      </w:r>
      <w:hyperlink r:id="rId14" w:anchor="dst100027" w:history="1">
        <w:r w:rsidRPr="004704D7">
          <w:rPr>
            <w:rStyle w:val="a3"/>
            <w:color w:val="auto"/>
            <w:sz w:val="28"/>
            <w:szCs w:val="28"/>
            <w:u w:val="none"/>
          </w:rPr>
          <w:t>законами</w:t>
        </w:r>
      </w:hyperlink>
      <w:r w:rsidRPr="004704D7">
        <w:rPr>
          <w:sz w:val="28"/>
          <w:szCs w:val="28"/>
        </w:rPr>
        <w:t> сведений или представления заведомо недостоверных или неполных сведений при поступлении на муниципальную службу;</w:t>
      </w:r>
    </w:p>
    <w:p w:rsidR="00A90392" w:rsidRPr="004704D7" w:rsidRDefault="00A90392" w:rsidP="00A90392">
      <w:pPr>
        <w:autoSpaceDE w:val="0"/>
        <w:autoSpaceDN w:val="0"/>
        <w:adjustRightInd w:val="0"/>
        <w:ind w:firstLine="540"/>
        <w:jc w:val="both"/>
        <w:outlineLvl w:val="1"/>
        <w:rPr>
          <w:sz w:val="28"/>
          <w:szCs w:val="28"/>
        </w:rPr>
      </w:pPr>
      <w:bookmarkStart w:id="10" w:name="dst100313"/>
      <w:bookmarkEnd w:id="10"/>
      <w:r w:rsidRPr="004704D7">
        <w:rPr>
          <w:sz w:val="28"/>
          <w:szCs w:val="28"/>
        </w:rPr>
        <w:t>9.1) непредставления сведений, предусмотренных </w:t>
      </w:r>
      <w:hyperlink r:id="rId15" w:anchor="dst100314" w:history="1">
        <w:r w:rsidRPr="004704D7">
          <w:rPr>
            <w:rStyle w:val="a3"/>
            <w:color w:val="auto"/>
            <w:sz w:val="28"/>
            <w:szCs w:val="28"/>
            <w:u w:val="none"/>
          </w:rPr>
          <w:t>статьей 15.1</w:t>
        </w:r>
      </w:hyperlink>
      <w:r w:rsidRPr="004704D7">
        <w:rPr>
          <w:sz w:val="28"/>
          <w:szCs w:val="28"/>
        </w:rPr>
        <w:t> Федерального закона</w:t>
      </w:r>
      <w:r w:rsidR="00555EB8" w:rsidRPr="004704D7">
        <w:rPr>
          <w:sz w:val="28"/>
          <w:szCs w:val="28"/>
        </w:rPr>
        <w:t xml:space="preserve"> №25-ФЗ</w:t>
      </w:r>
      <w:r w:rsidRPr="004704D7">
        <w:rPr>
          <w:sz w:val="28"/>
          <w:szCs w:val="28"/>
        </w:rPr>
        <w:t>;</w:t>
      </w:r>
    </w:p>
    <w:p w:rsidR="00A90392" w:rsidRPr="004704D7" w:rsidRDefault="00A90392" w:rsidP="00A90392">
      <w:pPr>
        <w:autoSpaceDE w:val="0"/>
        <w:autoSpaceDN w:val="0"/>
        <w:adjustRightInd w:val="0"/>
        <w:ind w:firstLine="540"/>
        <w:jc w:val="both"/>
        <w:outlineLvl w:val="1"/>
        <w:rPr>
          <w:sz w:val="28"/>
          <w:szCs w:val="28"/>
        </w:rPr>
      </w:pPr>
      <w:bookmarkStart w:id="11" w:name="dst98"/>
      <w:bookmarkEnd w:id="11"/>
      <w:r w:rsidRPr="004704D7">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892760" w:rsidRPr="004704D7">
        <w:rPr>
          <w:sz w:val="28"/>
          <w:szCs w:val="28"/>
        </w:rPr>
        <w:t>ное заключение не были нарушены».</w:t>
      </w: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bookmarkStart w:id="12" w:name="dst68"/>
      <w:bookmarkEnd w:id="12"/>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2B33CC" w:rsidRPr="004704D7" w:rsidRDefault="008C5BF5" w:rsidP="002B33CC">
      <w:pPr>
        <w:shd w:val="clear" w:color="auto" w:fill="FFFFFF"/>
        <w:tabs>
          <w:tab w:val="left" w:pos="0"/>
        </w:tabs>
        <w:autoSpaceDE w:val="0"/>
        <w:autoSpaceDN w:val="0"/>
        <w:adjustRightInd w:val="0"/>
        <w:ind w:left="567"/>
        <w:jc w:val="center"/>
        <w:outlineLvl w:val="1"/>
        <w:rPr>
          <w:sz w:val="28"/>
          <w:szCs w:val="28"/>
        </w:rPr>
      </w:pPr>
      <w:r>
        <w:rPr>
          <w:sz w:val="28"/>
          <w:szCs w:val="28"/>
        </w:rPr>
        <w:t>Статья 1</w:t>
      </w:r>
      <w:r w:rsidR="002B33CC" w:rsidRPr="004704D7">
        <w:rPr>
          <w:sz w:val="28"/>
          <w:szCs w:val="28"/>
        </w:rPr>
        <w:t>4. Запреты, связанные с муниципальной службой</w:t>
      </w:r>
    </w:p>
    <w:p w:rsidR="002B33CC" w:rsidRPr="004704D7" w:rsidRDefault="008C5BF5" w:rsidP="008C5BF5">
      <w:pPr>
        <w:shd w:val="clear" w:color="auto" w:fill="FFFFFF"/>
        <w:tabs>
          <w:tab w:val="left" w:pos="0"/>
        </w:tabs>
        <w:autoSpaceDE w:val="0"/>
        <w:autoSpaceDN w:val="0"/>
        <w:adjustRightInd w:val="0"/>
        <w:ind w:firstLine="709"/>
        <w:jc w:val="both"/>
        <w:outlineLvl w:val="1"/>
        <w:rPr>
          <w:sz w:val="28"/>
          <w:szCs w:val="28"/>
        </w:rPr>
      </w:pPr>
      <w:r>
        <w:rPr>
          <w:sz w:val="28"/>
          <w:szCs w:val="28"/>
        </w:rPr>
        <w:t>«14.1</w:t>
      </w:r>
      <w:proofErr w:type="gramStart"/>
      <w:r>
        <w:rPr>
          <w:sz w:val="28"/>
          <w:szCs w:val="28"/>
        </w:rPr>
        <w:t xml:space="preserve"> </w:t>
      </w:r>
      <w:r w:rsidR="002B33CC" w:rsidRPr="004704D7">
        <w:rPr>
          <w:sz w:val="28"/>
          <w:szCs w:val="28"/>
        </w:rPr>
        <w:t>В</w:t>
      </w:r>
      <w:proofErr w:type="gramEnd"/>
      <w:r w:rsidR="002B33CC" w:rsidRPr="004704D7">
        <w:rPr>
          <w:sz w:val="28"/>
          <w:szCs w:val="28"/>
        </w:rPr>
        <w:t xml:space="preserve"> связи с прохождением муниципальной службы муниципальному служащему запрещается:</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 замещать должность муниципальной службы в случае:</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б) избрания или назначения на муниципальную должность;</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2</w:t>
      </w:r>
      <w:r w:rsidR="002B33CC" w:rsidRPr="004704D7">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3</w:t>
      </w:r>
      <w:r w:rsidR="002B33CC" w:rsidRPr="004704D7">
        <w:rPr>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4</w:t>
      </w:r>
      <w:r w:rsidR="002B33CC" w:rsidRPr="004704D7">
        <w:rPr>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5</w:t>
      </w:r>
      <w:r w:rsidR="002B33CC" w:rsidRPr="004704D7">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6</w:t>
      </w:r>
      <w:r w:rsidR="002B33CC" w:rsidRPr="004704D7">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7</w:t>
      </w:r>
      <w:r w:rsidR="002B33CC" w:rsidRPr="004704D7">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8</w:t>
      </w:r>
      <w:r w:rsidR="002B33CC" w:rsidRPr="004704D7">
        <w:rPr>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9</w:t>
      </w:r>
      <w:r w:rsidR="002B33CC" w:rsidRPr="004704D7">
        <w:rPr>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0</w:t>
      </w:r>
      <w:r w:rsidRPr="004704D7">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1</w:t>
      </w:r>
      <w:r w:rsidRPr="004704D7">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2</w:t>
      </w:r>
      <w:r w:rsidRPr="004704D7">
        <w:rPr>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3</w:t>
      </w:r>
      <w:r w:rsidRPr="004704D7">
        <w:rPr>
          <w:sz w:val="28"/>
          <w:szCs w:val="28"/>
        </w:rPr>
        <w:t>) прекращать исполнение должностных обязанностей в целях урегулирования трудового спора;</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4</w:t>
      </w:r>
      <w:r w:rsidRPr="004704D7">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5</w:t>
      </w:r>
      <w:r w:rsidRPr="004704D7">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33CC" w:rsidRPr="004704D7" w:rsidRDefault="008C5BF5" w:rsidP="008C5BF5">
      <w:pPr>
        <w:shd w:val="clear" w:color="auto" w:fill="FFFFFF"/>
        <w:tabs>
          <w:tab w:val="left" w:pos="0"/>
        </w:tabs>
        <w:autoSpaceDE w:val="0"/>
        <w:autoSpaceDN w:val="0"/>
        <w:adjustRightInd w:val="0"/>
        <w:ind w:firstLine="709"/>
        <w:jc w:val="both"/>
        <w:outlineLvl w:val="1"/>
        <w:rPr>
          <w:sz w:val="28"/>
          <w:szCs w:val="28"/>
        </w:rPr>
      </w:pPr>
      <w:r>
        <w:rPr>
          <w:sz w:val="28"/>
          <w:szCs w:val="28"/>
        </w:rPr>
        <w:t>1</w:t>
      </w:r>
      <w:r w:rsidR="003F259E" w:rsidRPr="004704D7">
        <w:rPr>
          <w:sz w:val="28"/>
          <w:szCs w:val="28"/>
        </w:rPr>
        <w:t>4.</w:t>
      </w:r>
      <w:r w:rsidR="002B33CC" w:rsidRPr="004704D7">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33CC" w:rsidRPr="004704D7" w:rsidRDefault="008C5BF5" w:rsidP="008C5BF5">
      <w:pPr>
        <w:shd w:val="clear" w:color="auto" w:fill="FFFFFF"/>
        <w:tabs>
          <w:tab w:val="left" w:pos="0"/>
        </w:tabs>
        <w:autoSpaceDE w:val="0"/>
        <w:autoSpaceDN w:val="0"/>
        <w:adjustRightInd w:val="0"/>
        <w:ind w:firstLine="709"/>
        <w:jc w:val="both"/>
        <w:outlineLvl w:val="1"/>
        <w:rPr>
          <w:sz w:val="28"/>
          <w:szCs w:val="28"/>
        </w:rPr>
      </w:pPr>
      <w:r>
        <w:rPr>
          <w:sz w:val="28"/>
          <w:szCs w:val="28"/>
        </w:rPr>
        <w:t>1</w:t>
      </w:r>
      <w:r w:rsidR="003F259E" w:rsidRPr="004704D7">
        <w:rPr>
          <w:sz w:val="28"/>
          <w:szCs w:val="28"/>
        </w:rPr>
        <w:t>4.</w:t>
      </w:r>
      <w:r w:rsidR="002B33CC" w:rsidRPr="004704D7">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5CCB" w:rsidRPr="004704D7" w:rsidRDefault="008C5BF5" w:rsidP="008C5BF5">
      <w:pPr>
        <w:shd w:val="clear" w:color="auto" w:fill="FFFFFF"/>
        <w:tabs>
          <w:tab w:val="left" w:pos="0"/>
        </w:tabs>
        <w:autoSpaceDE w:val="0"/>
        <w:autoSpaceDN w:val="0"/>
        <w:adjustRightInd w:val="0"/>
        <w:ind w:firstLine="709"/>
        <w:jc w:val="both"/>
        <w:outlineLvl w:val="1"/>
        <w:rPr>
          <w:sz w:val="28"/>
          <w:szCs w:val="28"/>
        </w:rPr>
      </w:pPr>
      <w:r>
        <w:rPr>
          <w:sz w:val="28"/>
          <w:szCs w:val="28"/>
        </w:rPr>
        <w:t>1</w:t>
      </w:r>
      <w:r w:rsidR="003F259E" w:rsidRPr="004704D7">
        <w:rPr>
          <w:sz w:val="28"/>
          <w:szCs w:val="28"/>
        </w:rPr>
        <w:t>4.</w:t>
      </w:r>
      <w:r w:rsidR="002B33CC" w:rsidRPr="004704D7">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07F03" w:rsidRPr="004704D7" w:rsidRDefault="00B07F03" w:rsidP="008C5BF5">
      <w:pPr>
        <w:ind w:firstLine="709"/>
        <w:rPr>
          <w:sz w:val="28"/>
          <w:szCs w:val="28"/>
        </w:rPr>
      </w:pPr>
    </w:p>
    <w:p w:rsidR="00B07F03" w:rsidRPr="004704D7" w:rsidRDefault="00B07F03" w:rsidP="008C5BF5">
      <w:pPr>
        <w:ind w:firstLine="709"/>
        <w:rPr>
          <w:sz w:val="28"/>
          <w:szCs w:val="28"/>
        </w:rPr>
      </w:pPr>
    </w:p>
    <w:sectPr w:rsidR="00B07F03" w:rsidRPr="004704D7" w:rsidSect="000F0CA7">
      <w:foot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04" w:rsidRDefault="00D11C04" w:rsidP="000F0CA7">
      <w:r>
        <w:separator/>
      </w:r>
    </w:p>
  </w:endnote>
  <w:endnote w:type="continuationSeparator" w:id="0">
    <w:p w:rsidR="00D11C04" w:rsidRDefault="00D11C04" w:rsidP="000F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3"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94249"/>
      <w:docPartObj>
        <w:docPartGallery w:val="Page Numbers (Bottom of Page)"/>
        <w:docPartUnique/>
      </w:docPartObj>
    </w:sdtPr>
    <w:sdtEndPr/>
    <w:sdtContent>
      <w:p w:rsidR="000F0CA7" w:rsidRDefault="000F0CA7">
        <w:pPr>
          <w:pStyle w:val="ab"/>
          <w:jc w:val="right"/>
        </w:pPr>
        <w:r>
          <w:fldChar w:fldCharType="begin"/>
        </w:r>
        <w:r>
          <w:instrText>PAGE   \* MERGEFORMAT</w:instrText>
        </w:r>
        <w:r>
          <w:fldChar w:fldCharType="separate"/>
        </w:r>
        <w:r w:rsidR="00C86C8A">
          <w:rPr>
            <w:noProof/>
          </w:rPr>
          <w:t>4</w:t>
        </w:r>
        <w:r>
          <w:fldChar w:fldCharType="end"/>
        </w:r>
      </w:p>
    </w:sdtContent>
  </w:sdt>
  <w:p w:rsidR="000F0CA7" w:rsidRDefault="000F0C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04" w:rsidRDefault="00D11C04" w:rsidP="000F0CA7">
      <w:r>
        <w:separator/>
      </w:r>
    </w:p>
  </w:footnote>
  <w:footnote w:type="continuationSeparator" w:id="0">
    <w:p w:rsidR="00D11C04" w:rsidRDefault="00D11C04" w:rsidP="000F0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777"/>
    <w:multiLevelType w:val="multilevel"/>
    <w:tmpl w:val="D05E4784"/>
    <w:lvl w:ilvl="0">
      <w:start w:val="4"/>
      <w:numFmt w:val="decimal"/>
      <w:lvlText w:val="%1."/>
      <w:lvlJc w:val="left"/>
      <w:pPr>
        <w:ind w:left="810" w:hanging="450"/>
      </w:pPr>
      <w:rPr>
        <w:rFonts w:hint="default"/>
      </w:rPr>
    </w:lvl>
    <w:lvl w:ilvl="1">
      <w:start w:val="1"/>
      <w:numFmt w:val="decimal"/>
      <w:lvlText w:val="%1.%2."/>
      <w:lvlJc w:val="left"/>
      <w:pPr>
        <w:ind w:left="1789"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B1658B"/>
    <w:multiLevelType w:val="multilevel"/>
    <w:tmpl w:val="8AA67A1E"/>
    <w:lvl w:ilvl="0">
      <w:start w:val="24"/>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F377163"/>
    <w:multiLevelType w:val="hybridMultilevel"/>
    <w:tmpl w:val="BDD8AF9E"/>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6B3942"/>
    <w:multiLevelType w:val="multilevel"/>
    <w:tmpl w:val="9F808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F3F70E0"/>
    <w:multiLevelType w:val="multilevel"/>
    <w:tmpl w:val="514ADA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B600A89"/>
    <w:multiLevelType w:val="multilevel"/>
    <w:tmpl w:val="D05E4784"/>
    <w:lvl w:ilvl="0">
      <w:start w:val="4"/>
      <w:numFmt w:val="decimal"/>
      <w:lvlText w:val="%1."/>
      <w:lvlJc w:val="left"/>
      <w:pPr>
        <w:ind w:left="810" w:hanging="450"/>
      </w:pPr>
      <w:rPr>
        <w:rFonts w:hint="default"/>
      </w:rPr>
    </w:lvl>
    <w:lvl w:ilvl="1">
      <w:start w:val="1"/>
      <w:numFmt w:val="decimal"/>
      <w:lvlText w:val="%1.%2."/>
      <w:lvlJc w:val="left"/>
      <w:pPr>
        <w:ind w:left="1789"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0">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13003B5"/>
    <w:multiLevelType w:val="multilevel"/>
    <w:tmpl w:val="647A31B0"/>
    <w:lvl w:ilvl="0">
      <w:start w:val="18"/>
      <w:numFmt w:val="decimal"/>
      <w:lvlText w:val="%1"/>
      <w:lvlJc w:val="left"/>
      <w:pPr>
        <w:ind w:left="495" w:hanging="495"/>
      </w:pPr>
      <w:rPr>
        <w:rFonts w:hint="default"/>
      </w:rPr>
    </w:lvl>
    <w:lvl w:ilvl="1">
      <w:start w:val="2"/>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
    <w:nsid w:val="43BC51EA"/>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EF42C70"/>
    <w:multiLevelType w:val="multilevel"/>
    <w:tmpl w:val="EE62A7B6"/>
    <w:lvl w:ilvl="0">
      <w:start w:val="22"/>
      <w:numFmt w:val="decimal"/>
      <w:lvlText w:val="%1"/>
      <w:lvlJc w:val="left"/>
      <w:pPr>
        <w:ind w:left="525" w:hanging="525"/>
      </w:pPr>
      <w:rPr>
        <w:rFonts w:hint="default"/>
      </w:rPr>
    </w:lvl>
    <w:lvl w:ilvl="1">
      <w:start w:val="1"/>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C1C5709"/>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8F25675"/>
    <w:multiLevelType w:val="hybridMultilevel"/>
    <w:tmpl w:val="8AF8F830"/>
    <w:lvl w:ilvl="0" w:tplc="4A006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E1A2F0D"/>
    <w:multiLevelType w:val="multilevel"/>
    <w:tmpl w:val="647A31B0"/>
    <w:lvl w:ilvl="0">
      <w:start w:val="18"/>
      <w:numFmt w:val="decimal"/>
      <w:lvlText w:val="%1"/>
      <w:lvlJc w:val="left"/>
      <w:pPr>
        <w:ind w:left="495" w:hanging="495"/>
      </w:pPr>
      <w:rPr>
        <w:rFonts w:hint="default"/>
      </w:rPr>
    </w:lvl>
    <w:lvl w:ilvl="1">
      <w:start w:val="2"/>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2">
    <w:nsid w:val="6FB53F4C"/>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C7AB3"/>
    <w:multiLevelType w:val="hybridMultilevel"/>
    <w:tmpl w:val="8D882250"/>
    <w:lvl w:ilvl="0" w:tplc="0B96E6EC">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C2A37DA"/>
    <w:multiLevelType w:val="hybridMultilevel"/>
    <w:tmpl w:val="B03E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22"/>
  </w:num>
  <w:num w:numId="5">
    <w:abstractNumId w:val="4"/>
  </w:num>
  <w:num w:numId="6">
    <w:abstractNumId w:val="9"/>
  </w:num>
  <w:num w:numId="7">
    <w:abstractNumId w:val="16"/>
  </w:num>
  <w:num w:numId="8">
    <w:abstractNumId w:val="1"/>
  </w:num>
  <w:num w:numId="9">
    <w:abstractNumId w:val="20"/>
  </w:num>
  <w:num w:numId="10">
    <w:abstractNumId w:val="7"/>
  </w:num>
  <w:num w:numId="11">
    <w:abstractNumId w:val="13"/>
  </w:num>
  <w:num w:numId="12">
    <w:abstractNumId w:val="25"/>
  </w:num>
  <w:num w:numId="13">
    <w:abstractNumId w:val="23"/>
  </w:num>
  <w:num w:numId="14">
    <w:abstractNumId w:val="5"/>
  </w:num>
  <w:num w:numId="15">
    <w:abstractNumId w:val="18"/>
  </w:num>
  <w:num w:numId="16">
    <w:abstractNumId w:val="8"/>
  </w:num>
  <w:num w:numId="17">
    <w:abstractNumId w:val="15"/>
  </w:num>
  <w:num w:numId="18">
    <w:abstractNumId w:val="3"/>
  </w:num>
  <w:num w:numId="19">
    <w:abstractNumId w:val="3"/>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num>
  <w:num w:numId="24">
    <w:abstractNumId w:val="2"/>
  </w:num>
  <w:num w:numId="25">
    <w:abstractNumId w:val="11"/>
  </w:num>
  <w:num w:numId="26">
    <w:abstractNumId w:val="0"/>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62"/>
    <w:rsid w:val="00005A6F"/>
    <w:rsid w:val="00027CF6"/>
    <w:rsid w:val="0003389E"/>
    <w:rsid w:val="000352A8"/>
    <w:rsid w:val="00052369"/>
    <w:rsid w:val="0007558B"/>
    <w:rsid w:val="0009497D"/>
    <w:rsid w:val="000A4D1C"/>
    <w:rsid w:val="000A4EB7"/>
    <w:rsid w:val="000B2F92"/>
    <w:rsid w:val="000D0D1C"/>
    <w:rsid w:val="000D68B5"/>
    <w:rsid w:val="000F0CA7"/>
    <w:rsid w:val="00120B76"/>
    <w:rsid w:val="00183D46"/>
    <w:rsid w:val="001865B1"/>
    <w:rsid w:val="001D27A6"/>
    <w:rsid w:val="001D424B"/>
    <w:rsid w:val="001D56A6"/>
    <w:rsid w:val="0020023B"/>
    <w:rsid w:val="00215EE4"/>
    <w:rsid w:val="0024204D"/>
    <w:rsid w:val="002432B7"/>
    <w:rsid w:val="0029134E"/>
    <w:rsid w:val="0029504C"/>
    <w:rsid w:val="0029669D"/>
    <w:rsid w:val="002B33CC"/>
    <w:rsid w:val="002B40AA"/>
    <w:rsid w:val="002C0FA2"/>
    <w:rsid w:val="002E1F15"/>
    <w:rsid w:val="002F541A"/>
    <w:rsid w:val="003108BA"/>
    <w:rsid w:val="003338B8"/>
    <w:rsid w:val="003362B9"/>
    <w:rsid w:val="00344E22"/>
    <w:rsid w:val="00397501"/>
    <w:rsid w:val="003E55D0"/>
    <w:rsid w:val="003F259E"/>
    <w:rsid w:val="003F618C"/>
    <w:rsid w:val="00400912"/>
    <w:rsid w:val="00413508"/>
    <w:rsid w:val="004146F9"/>
    <w:rsid w:val="004258B2"/>
    <w:rsid w:val="00434A39"/>
    <w:rsid w:val="00451281"/>
    <w:rsid w:val="00460459"/>
    <w:rsid w:val="004704D7"/>
    <w:rsid w:val="00494938"/>
    <w:rsid w:val="004A775D"/>
    <w:rsid w:val="004B1F64"/>
    <w:rsid w:val="004D4BC1"/>
    <w:rsid w:val="004E3569"/>
    <w:rsid w:val="004F0345"/>
    <w:rsid w:val="00501C2C"/>
    <w:rsid w:val="00515B92"/>
    <w:rsid w:val="00555EB8"/>
    <w:rsid w:val="00561FF0"/>
    <w:rsid w:val="00586345"/>
    <w:rsid w:val="005870B1"/>
    <w:rsid w:val="005D1A43"/>
    <w:rsid w:val="005D773E"/>
    <w:rsid w:val="005E0E26"/>
    <w:rsid w:val="006020A3"/>
    <w:rsid w:val="00631BD4"/>
    <w:rsid w:val="006632A4"/>
    <w:rsid w:val="006D3B48"/>
    <w:rsid w:val="00700C92"/>
    <w:rsid w:val="00715CCB"/>
    <w:rsid w:val="00722FCF"/>
    <w:rsid w:val="007341B2"/>
    <w:rsid w:val="00761C0F"/>
    <w:rsid w:val="00794173"/>
    <w:rsid w:val="007C4330"/>
    <w:rsid w:val="00803CFA"/>
    <w:rsid w:val="00816767"/>
    <w:rsid w:val="00821A11"/>
    <w:rsid w:val="008229C7"/>
    <w:rsid w:val="00827A3E"/>
    <w:rsid w:val="00856543"/>
    <w:rsid w:val="0087010F"/>
    <w:rsid w:val="00871ACE"/>
    <w:rsid w:val="008872C0"/>
    <w:rsid w:val="00892760"/>
    <w:rsid w:val="008A3924"/>
    <w:rsid w:val="008A5090"/>
    <w:rsid w:val="008B0EA5"/>
    <w:rsid w:val="008B21DA"/>
    <w:rsid w:val="008C5BF5"/>
    <w:rsid w:val="008C7014"/>
    <w:rsid w:val="008D6422"/>
    <w:rsid w:val="009213F6"/>
    <w:rsid w:val="00927288"/>
    <w:rsid w:val="00936B5C"/>
    <w:rsid w:val="00944D08"/>
    <w:rsid w:val="00952803"/>
    <w:rsid w:val="00983F62"/>
    <w:rsid w:val="00990EA0"/>
    <w:rsid w:val="009F4DC6"/>
    <w:rsid w:val="00A04B44"/>
    <w:rsid w:val="00A0524A"/>
    <w:rsid w:val="00A30081"/>
    <w:rsid w:val="00A4007D"/>
    <w:rsid w:val="00A46922"/>
    <w:rsid w:val="00A515AF"/>
    <w:rsid w:val="00A67C1A"/>
    <w:rsid w:val="00A742B9"/>
    <w:rsid w:val="00A8389F"/>
    <w:rsid w:val="00A90392"/>
    <w:rsid w:val="00AA7330"/>
    <w:rsid w:val="00AC32D2"/>
    <w:rsid w:val="00AD1792"/>
    <w:rsid w:val="00AD248A"/>
    <w:rsid w:val="00AE6BFE"/>
    <w:rsid w:val="00B06C8A"/>
    <w:rsid w:val="00B07F03"/>
    <w:rsid w:val="00B139B6"/>
    <w:rsid w:val="00B15FCA"/>
    <w:rsid w:val="00B323F3"/>
    <w:rsid w:val="00B32675"/>
    <w:rsid w:val="00B4042C"/>
    <w:rsid w:val="00B43FF1"/>
    <w:rsid w:val="00B46709"/>
    <w:rsid w:val="00B50333"/>
    <w:rsid w:val="00B7465F"/>
    <w:rsid w:val="00B85714"/>
    <w:rsid w:val="00BA5423"/>
    <w:rsid w:val="00BE1535"/>
    <w:rsid w:val="00BF18C3"/>
    <w:rsid w:val="00BF3634"/>
    <w:rsid w:val="00C1754E"/>
    <w:rsid w:val="00C32A5E"/>
    <w:rsid w:val="00C4063A"/>
    <w:rsid w:val="00C44A51"/>
    <w:rsid w:val="00C473D3"/>
    <w:rsid w:val="00C755A1"/>
    <w:rsid w:val="00C808CB"/>
    <w:rsid w:val="00C841E9"/>
    <w:rsid w:val="00C86C8A"/>
    <w:rsid w:val="00C97948"/>
    <w:rsid w:val="00CB16B3"/>
    <w:rsid w:val="00CC19C1"/>
    <w:rsid w:val="00CC3F29"/>
    <w:rsid w:val="00CD1A21"/>
    <w:rsid w:val="00CF5CA8"/>
    <w:rsid w:val="00D07E2E"/>
    <w:rsid w:val="00D11C04"/>
    <w:rsid w:val="00D1662F"/>
    <w:rsid w:val="00D35CAF"/>
    <w:rsid w:val="00D71C9B"/>
    <w:rsid w:val="00D775BA"/>
    <w:rsid w:val="00D80E6A"/>
    <w:rsid w:val="00D951FF"/>
    <w:rsid w:val="00DA3F3A"/>
    <w:rsid w:val="00DA5FEC"/>
    <w:rsid w:val="00DC6714"/>
    <w:rsid w:val="00DE30AC"/>
    <w:rsid w:val="00DE7183"/>
    <w:rsid w:val="00DF2B9C"/>
    <w:rsid w:val="00E03DEB"/>
    <w:rsid w:val="00E11B3E"/>
    <w:rsid w:val="00E26F83"/>
    <w:rsid w:val="00E40C68"/>
    <w:rsid w:val="00E52C6A"/>
    <w:rsid w:val="00E70801"/>
    <w:rsid w:val="00E937CA"/>
    <w:rsid w:val="00EC66BF"/>
    <w:rsid w:val="00EE0B52"/>
    <w:rsid w:val="00F03538"/>
    <w:rsid w:val="00F13A92"/>
    <w:rsid w:val="00F30FF0"/>
    <w:rsid w:val="00F3661C"/>
    <w:rsid w:val="00F41B7E"/>
    <w:rsid w:val="00F74A5E"/>
    <w:rsid w:val="00F76C63"/>
    <w:rsid w:val="00FB2974"/>
    <w:rsid w:val="00FC3302"/>
    <w:rsid w:val="00FD6E61"/>
    <w:rsid w:val="00FD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07F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4A51"/>
    <w:rPr>
      <w:color w:val="0000FF"/>
      <w:u w:val="single"/>
    </w:rPr>
  </w:style>
  <w:style w:type="character" w:styleId="a4">
    <w:name w:val="FollowedHyperlink"/>
    <w:rsid w:val="00B323F3"/>
    <w:rPr>
      <w:color w:val="800080"/>
      <w:u w:val="single"/>
    </w:rPr>
  </w:style>
  <w:style w:type="paragraph" w:styleId="3">
    <w:name w:val="Body Text Indent 3"/>
    <w:basedOn w:val="a"/>
    <w:rsid w:val="00DA5FEC"/>
    <w:pPr>
      <w:ind w:firstLine="720"/>
    </w:pPr>
    <w:rPr>
      <w:sz w:val="28"/>
      <w:szCs w:val="20"/>
    </w:rPr>
  </w:style>
  <w:style w:type="paragraph" w:styleId="a5">
    <w:name w:val="Body Text"/>
    <w:basedOn w:val="a"/>
    <w:rsid w:val="00DA5FEC"/>
    <w:rPr>
      <w:sz w:val="28"/>
      <w:szCs w:val="20"/>
    </w:rPr>
  </w:style>
  <w:style w:type="paragraph" w:customStyle="1" w:styleId="CharCharCharChar">
    <w:name w:val="Char Char Char Char"/>
    <w:basedOn w:val="a"/>
    <w:next w:val="a"/>
    <w:semiHidden/>
    <w:rsid w:val="00A0524A"/>
    <w:pPr>
      <w:spacing w:after="160" w:line="240" w:lineRule="exact"/>
    </w:pPr>
    <w:rPr>
      <w:rFonts w:ascii="Arial" w:hAnsi="Arial" w:cs="Arial"/>
      <w:sz w:val="20"/>
      <w:szCs w:val="20"/>
      <w:lang w:val="en-US" w:eastAsia="en-US"/>
    </w:rPr>
  </w:style>
  <w:style w:type="paragraph" w:styleId="a6">
    <w:name w:val="Balloon Text"/>
    <w:basedOn w:val="a"/>
    <w:semiHidden/>
    <w:rsid w:val="00827A3E"/>
    <w:rPr>
      <w:rFonts w:ascii="Tahoma" w:hAnsi="Tahoma" w:cs="Tahoma"/>
      <w:sz w:val="16"/>
      <w:szCs w:val="16"/>
    </w:rPr>
  </w:style>
  <w:style w:type="paragraph" w:styleId="a7">
    <w:name w:val="List Paragraph"/>
    <w:basedOn w:val="a"/>
    <w:qFormat/>
    <w:rsid w:val="00B07F03"/>
    <w:pPr>
      <w:ind w:left="708"/>
    </w:pPr>
  </w:style>
  <w:style w:type="paragraph" w:customStyle="1" w:styleId="ConsPlusNormal">
    <w:name w:val="ConsPlusNormal"/>
    <w:rsid w:val="00B07F03"/>
    <w:pPr>
      <w:widowControl w:val="0"/>
      <w:autoSpaceDE w:val="0"/>
      <w:autoSpaceDN w:val="0"/>
      <w:adjustRightInd w:val="0"/>
      <w:ind w:firstLine="720"/>
    </w:pPr>
    <w:rPr>
      <w:rFonts w:ascii="Arial" w:hAnsi="Arial" w:cs="Arial"/>
    </w:rPr>
  </w:style>
  <w:style w:type="character" w:customStyle="1" w:styleId="10">
    <w:name w:val="Заголовок 1 Знак"/>
    <w:link w:val="1"/>
    <w:rsid w:val="00B07F03"/>
    <w:rPr>
      <w:rFonts w:ascii="Arial" w:hAnsi="Arial" w:cs="Arial"/>
      <w:b/>
      <w:bCs/>
      <w:kern w:val="32"/>
      <w:sz w:val="32"/>
      <w:szCs w:val="32"/>
      <w:lang w:val="ru-RU" w:eastAsia="ru-RU" w:bidi="ar-SA"/>
    </w:rPr>
  </w:style>
  <w:style w:type="paragraph" w:styleId="a8">
    <w:name w:val="Normal (Web)"/>
    <w:basedOn w:val="a"/>
    <w:rsid w:val="00B07F03"/>
    <w:pPr>
      <w:spacing w:before="100" w:beforeAutospacing="1" w:after="100" w:afterAutospacing="1"/>
    </w:pPr>
  </w:style>
  <w:style w:type="paragraph" w:styleId="2">
    <w:name w:val="Body Text Indent 2"/>
    <w:basedOn w:val="a"/>
    <w:rsid w:val="00F74A5E"/>
    <w:pPr>
      <w:spacing w:after="120" w:line="480" w:lineRule="auto"/>
      <w:ind w:left="283"/>
    </w:pPr>
  </w:style>
  <w:style w:type="paragraph" w:styleId="a9">
    <w:name w:val="header"/>
    <w:basedOn w:val="a"/>
    <w:link w:val="aa"/>
    <w:rsid w:val="003338B8"/>
    <w:pPr>
      <w:tabs>
        <w:tab w:val="center" w:pos="4677"/>
        <w:tab w:val="right" w:pos="9355"/>
      </w:tabs>
    </w:pPr>
    <w:rPr>
      <w:sz w:val="28"/>
      <w:lang w:val="x-none" w:eastAsia="x-none"/>
    </w:rPr>
  </w:style>
  <w:style w:type="character" w:customStyle="1" w:styleId="aa">
    <w:name w:val="Верхний колонтитул Знак"/>
    <w:link w:val="a9"/>
    <w:rsid w:val="003338B8"/>
    <w:rPr>
      <w:sz w:val="28"/>
      <w:szCs w:val="24"/>
    </w:rPr>
  </w:style>
  <w:style w:type="paragraph" w:customStyle="1" w:styleId="ConsPlusTitle">
    <w:name w:val="ConsPlusTitle"/>
    <w:rsid w:val="004F0345"/>
    <w:pPr>
      <w:widowControl w:val="0"/>
      <w:autoSpaceDE w:val="0"/>
      <w:autoSpaceDN w:val="0"/>
      <w:adjustRightInd w:val="0"/>
    </w:pPr>
    <w:rPr>
      <w:b/>
      <w:bCs/>
      <w:sz w:val="24"/>
      <w:szCs w:val="24"/>
    </w:rPr>
  </w:style>
  <w:style w:type="paragraph" w:styleId="ab">
    <w:name w:val="footer"/>
    <w:basedOn w:val="a"/>
    <w:link w:val="ac"/>
    <w:uiPriority w:val="99"/>
    <w:unhideWhenUsed/>
    <w:rsid w:val="000F0CA7"/>
    <w:pPr>
      <w:tabs>
        <w:tab w:val="center" w:pos="4677"/>
        <w:tab w:val="right" w:pos="9355"/>
      </w:tabs>
    </w:pPr>
  </w:style>
  <w:style w:type="character" w:customStyle="1" w:styleId="ac">
    <w:name w:val="Нижний колонтитул Знак"/>
    <w:basedOn w:val="a0"/>
    <w:link w:val="ab"/>
    <w:uiPriority w:val="99"/>
    <w:rsid w:val="000F0C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07F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4A51"/>
    <w:rPr>
      <w:color w:val="0000FF"/>
      <w:u w:val="single"/>
    </w:rPr>
  </w:style>
  <w:style w:type="character" w:styleId="a4">
    <w:name w:val="FollowedHyperlink"/>
    <w:rsid w:val="00B323F3"/>
    <w:rPr>
      <w:color w:val="800080"/>
      <w:u w:val="single"/>
    </w:rPr>
  </w:style>
  <w:style w:type="paragraph" w:styleId="3">
    <w:name w:val="Body Text Indent 3"/>
    <w:basedOn w:val="a"/>
    <w:rsid w:val="00DA5FEC"/>
    <w:pPr>
      <w:ind w:firstLine="720"/>
    </w:pPr>
    <w:rPr>
      <w:sz w:val="28"/>
      <w:szCs w:val="20"/>
    </w:rPr>
  </w:style>
  <w:style w:type="paragraph" w:styleId="a5">
    <w:name w:val="Body Text"/>
    <w:basedOn w:val="a"/>
    <w:rsid w:val="00DA5FEC"/>
    <w:rPr>
      <w:sz w:val="28"/>
      <w:szCs w:val="20"/>
    </w:rPr>
  </w:style>
  <w:style w:type="paragraph" w:customStyle="1" w:styleId="CharCharCharChar">
    <w:name w:val="Char Char Char Char"/>
    <w:basedOn w:val="a"/>
    <w:next w:val="a"/>
    <w:semiHidden/>
    <w:rsid w:val="00A0524A"/>
    <w:pPr>
      <w:spacing w:after="160" w:line="240" w:lineRule="exact"/>
    </w:pPr>
    <w:rPr>
      <w:rFonts w:ascii="Arial" w:hAnsi="Arial" w:cs="Arial"/>
      <w:sz w:val="20"/>
      <w:szCs w:val="20"/>
      <w:lang w:val="en-US" w:eastAsia="en-US"/>
    </w:rPr>
  </w:style>
  <w:style w:type="paragraph" w:styleId="a6">
    <w:name w:val="Balloon Text"/>
    <w:basedOn w:val="a"/>
    <w:semiHidden/>
    <w:rsid w:val="00827A3E"/>
    <w:rPr>
      <w:rFonts w:ascii="Tahoma" w:hAnsi="Tahoma" w:cs="Tahoma"/>
      <w:sz w:val="16"/>
      <w:szCs w:val="16"/>
    </w:rPr>
  </w:style>
  <w:style w:type="paragraph" w:styleId="a7">
    <w:name w:val="List Paragraph"/>
    <w:basedOn w:val="a"/>
    <w:qFormat/>
    <w:rsid w:val="00B07F03"/>
    <w:pPr>
      <w:ind w:left="708"/>
    </w:pPr>
  </w:style>
  <w:style w:type="paragraph" w:customStyle="1" w:styleId="ConsPlusNormal">
    <w:name w:val="ConsPlusNormal"/>
    <w:rsid w:val="00B07F03"/>
    <w:pPr>
      <w:widowControl w:val="0"/>
      <w:autoSpaceDE w:val="0"/>
      <w:autoSpaceDN w:val="0"/>
      <w:adjustRightInd w:val="0"/>
      <w:ind w:firstLine="720"/>
    </w:pPr>
    <w:rPr>
      <w:rFonts w:ascii="Arial" w:hAnsi="Arial" w:cs="Arial"/>
    </w:rPr>
  </w:style>
  <w:style w:type="character" w:customStyle="1" w:styleId="10">
    <w:name w:val="Заголовок 1 Знак"/>
    <w:link w:val="1"/>
    <w:rsid w:val="00B07F03"/>
    <w:rPr>
      <w:rFonts w:ascii="Arial" w:hAnsi="Arial" w:cs="Arial"/>
      <w:b/>
      <w:bCs/>
      <w:kern w:val="32"/>
      <w:sz w:val="32"/>
      <w:szCs w:val="32"/>
      <w:lang w:val="ru-RU" w:eastAsia="ru-RU" w:bidi="ar-SA"/>
    </w:rPr>
  </w:style>
  <w:style w:type="paragraph" w:styleId="a8">
    <w:name w:val="Normal (Web)"/>
    <w:basedOn w:val="a"/>
    <w:rsid w:val="00B07F03"/>
    <w:pPr>
      <w:spacing w:before="100" w:beforeAutospacing="1" w:after="100" w:afterAutospacing="1"/>
    </w:pPr>
  </w:style>
  <w:style w:type="paragraph" w:styleId="2">
    <w:name w:val="Body Text Indent 2"/>
    <w:basedOn w:val="a"/>
    <w:rsid w:val="00F74A5E"/>
    <w:pPr>
      <w:spacing w:after="120" w:line="480" w:lineRule="auto"/>
      <w:ind w:left="283"/>
    </w:pPr>
  </w:style>
  <w:style w:type="paragraph" w:styleId="a9">
    <w:name w:val="header"/>
    <w:basedOn w:val="a"/>
    <w:link w:val="aa"/>
    <w:rsid w:val="003338B8"/>
    <w:pPr>
      <w:tabs>
        <w:tab w:val="center" w:pos="4677"/>
        <w:tab w:val="right" w:pos="9355"/>
      </w:tabs>
    </w:pPr>
    <w:rPr>
      <w:sz w:val="28"/>
      <w:lang w:val="x-none" w:eastAsia="x-none"/>
    </w:rPr>
  </w:style>
  <w:style w:type="character" w:customStyle="1" w:styleId="aa">
    <w:name w:val="Верхний колонтитул Знак"/>
    <w:link w:val="a9"/>
    <w:rsid w:val="003338B8"/>
    <w:rPr>
      <w:sz w:val="28"/>
      <w:szCs w:val="24"/>
    </w:rPr>
  </w:style>
  <w:style w:type="paragraph" w:customStyle="1" w:styleId="ConsPlusTitle">
    <w:name w:val="ConsPlusTitle"/>
    <w:rsid w:val="004F0345"/>
    <w:pPr>
      <w:widowControl w:val="0"/>
      <w:autoSpaceDE w:val="0"/>
      <w:autoSpaceDN w:val="0"/>
      <w:adjustRightInd w:val="0"/>
    </w:pPr>
    <w:rPr>
      <w:b/>
      <w:bCs/>
      <w:sz w:val="24"/>
      <w:szCs w:val="24"/>
    </w:rPr>
  </w:style>
  <w:style w:type="paragraph" w:styleId="ab">
    <w:name w:val="footer"/>
    <w:basedOn w:val="a"/>
    <w:link w:val="ac"/>
    <w:uiPriority w:val="99"/>
    <w:unhideWhenUsed/>
    <w:rsid w:val="000F0CA7"/>
    <w:pPr>
      <w:tabs>
        <w:tab w:val="center" w:pos="4677"/>
        <w:tab w:val="right" w:pos="9355"/>
      </w:tabs>
    </w:pPr>
  </w:style>
  <w:style w:type="character" w:customStyle="1" w:styleId="ac">
    <w:name w:val="Нижний колонтитул Знак"/>
    <w:basedOn w:val="a0"/>
    <w:link w:val="ab"/>
    <w:uiPriority w:val="99"/>
    <w:rsid w:val="000F0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9521">
      <w:bodyDiv w:val="1"/>
      <w:marLeft w:val="0"/>
      <w:marRight w:val="0"/>
      <w:marTop w:val="0"/>
      <w:marBottom w:val="0"/>
      <w:divBdr>
        <w:top w:val="none" w:sz="0" w:space="0" w:color="auto"/>
        <w:left w:val="none" w:sz="0" w:space="0" w:color="auto"/>
        <w:bottom w:val="none" w:sz="0" w:space="0" w:color="auto"/>
        <w:right w:val="none" w:sz="0" w:space="0" w:color="auto"/>
      </w:divBdr>
      <w:divsChild>
        <w:div w:id="117840354">
          <w:marLeft w:val="0"/>
          <w:marRight w:val="0"/>
          <w:marTop w:val="120"/>
          <w:marBottom w:val="0"/>
          <w:divBdr>
            <w:top w:val="none" w:sz="0" w:space="0" w:color="auto"/>
            <w:left w:val="none" w:sz="0" w:space="0" w:color="auto"/>
            <w:bottom w:val="none" w:sz="0" w:space="0" w:color="auto"/>
            <w:right w:val="none" w:sz="0" w:space="0" w:color="auto"/>
          </w:divBdr>
        </w:div>
        <w:div w:id="287976252">
          <w:marLeft w:val="0"/>
          <w:marRight w:val="0"/>
          <w:marTop w:val="120"/>
          <w:marBottom w:val="0"/>
          <w:divBdr>
            <w:top w:val="none" w:sz="0" w:space="0" w:color="auto"/>
            <w:left w:val="none" w:sz="0" w:space="0" w:color="auto"/>
            <w:bottom w:val="none" w:sz="0" w:space="0" w:color="auto"/>
            <w:right w:val="none" w:sz="0" w:space="0" w:color="auto"/>
          </w:divBdr>
        </w:div>
        <w:div w:id="884802270">
          <w:marLeft w:val="0"/>
          <w:marRight w:val="0"/>
          <w:marTop w:val="120"/>
          <w:marBottom w:val="0"/>
          <w:divBdr>
            <w:top w:val="none" w:sz="0" w:space="0" w:color="auto"/>
            <w:left w:val="none" w:sz="0" w:space="0" w:color="auto"/>
            <w:bottom w:val="none" w:sz="0" w:space="0" w:color="auto"/>
            <w:right w:val="none" w:sz="0" w:space="0" w:color="auto"/>
          </w:divBdr>
        </w:div>
        <w:div w:id="2043550196">
          <w:marLeft w:val="0"/>
          <w:marRight w:val="0"/>
          <w:marTop w:val="120"/>
          <w:marBottom w:val="0"/>
          <w:divBdr>
            <w:top w:val="none" w:sz="0" w:space="0" w:color="auto"/>
            <w:left w:val="none" w:sz="0" w:space="0" w:color="auto"/>
            <w:bottom w:val="none" w:sz="0" w:space="0" w:color="auto"/>
            <w:right w:val="none" w:sz="0" w:space="0" w:color="auto"/>
          </w:divBdr>
        </w:div>
        <w:div w:id="1118797603">
          <w:marLeft w:val="0"/>
          <w:marRight w:val="0"/>
          <w:marTop w:val="120"/>
          <w:marBottom w:val="0"/>
          <w:divBdr>
            <w:top w:val="none" w:sz="0" w:space="0" w:color="auto"/>
            <w:left w:val="none" w:sz="0" w:space="0" w:color="auto"/>
            <w:bottom w:val="none" w:sz="0" w:space="0" w:color="auto"/>
            <w:right w:val="none" w:sz="0" w:space="0" w:color="auto"/>
          </w:divBdr>
        </w:div>
        <w:div w:id="56829661">
          <w:marLeft w:val="0"/>
          <w:marRight w:val="0"/>
          <w:marTop w:val="120"/>
          <w:marBottom w:val="0"/>
          <w:divBdr>
            <w:top w:val="none" w:sz="0" w:space="0" w:color="auto"/>
            <w:left w:val="none" w:sz="0" w:space="0" w:color="auto"/>
            <w:bottom w:val="none" w:sz="0" w:space="0" w:color="auto"/>
            <w:right w:val="none" w:sz="0" w:space="0" w:color="auto"/>
          </w:divBdr>
        </w:div>
        <w:div w:id="1892887182">
          <w:marLeft w:val="0"/>
          <w:marRight w:val="0"/>
          <w:marTop w:val="120"/>
          <w:marBottom w:val="0"/>
          <w:divBdr>
            <w:top w:val="none" w:sz="0" w:space="0" w:color="auto"/>
            <w:left w:val="none" w:sz="0" w:space="0" w:color="auto"/>
            <w:bottom w:val="none" w:sz="0" w:space="0" w:color="auto"/>
            <w:right w:val="none" w:sz="0" w:space="0" w:color="auto"/>
          </w:divBdr>
        </w:div>
        <w:div w:id="280767448">
          <w:marLeft w:val="0"/>
          <w:marRight w:val="0"/>
          <w:marTop w:val="120"/>
          <w:marBottom w:val="0"/>
          <w:divBdr>
            <w:top w:val="none" w:sz="0" w:space="0" w:color="auto"/>
            <w:left w:val="none" w:sz="0" w:space="0" w:color="auto"/>
            <w:bottom w:val="none" w:sz="0" w:space="0" w:color="auto"/>
            <w:right w:val="none" w:sz="0" w:space="0" w:color="auto"/>
          </w:divBdr>
        </w:div>
        <w:div w:id="499396980">
          <w:marLeft w:val="0"/>
          <w:marRight w:val="0"/>
          <w:marTop w:val="120"/>
          <w:marBottom w:val="0"/>
          <w:divBdr>
            <w:top w:val="none" w:sz="0" w:space="0" w:color="auto"/>
            <w:left w:val="none" w:sz="0" w:space="0" w:color="auto"/>
            <w:bottom w:val="none" w:sz="0" w:space="0" w:color="auto"/>
            <w:right w:val="none" w:sz="0" w:space="0" w:color="auto"/>
          </w:divBdr>
        </w:div>
        <w:div w:id="1098401822">
          <w:marLeft w:val="0"/>
          <w:marRight w:val="0"/>
          <w:marTop w:val="120"/>
          <w:marBottom w:val="0"/>
          <w:divBdr>
            <w:top w:val="none" w:sz="0" w:space="0" w:color="auto"/>
            <w:left w:val="none" w:sz="0" w:space="0" w:color="auto"/>
            <w:bottom w:val="none" w:sz="0" w:space="0" w:color="auto"/>
            <w:right w:val="none" w:sz="0" w:space="0" w:color="auto"/>
          </w:divBdr>
        </w:div>
        <w:div w:id="1003044628">
          <w:marLeft w:val="0"/>
          <w:marRight w:val="0"/>
          <w:marTop w:val="120"/>
          <w:marBottom w:val="0"/>
          <w:divBdr>
            <w:top w:val="none" w:sz="0" w:space="0" w:color="auto"/>
            <w:left w:val="none" w:sz="0" w:space="0" w:color="auto"/>
            <w:bottom w:val="none" w:sz="0" w:space="0" w:color="auto"/>
            <w:right w:val="none" w:sz="0" w:space="0" w:color="auto"/>
          </w:divBdr>
        </w:div>
        <w:div w:id="2098094068">
          <w:marLeft w:val="0"/>
          <w:marRight w:val="0"/>
          <w:marTop w:val="120"/>
          <w:marBottom w:val="0"/>
          <w:divBdr>
            <w:top w:val="none" w:sz="0" w:space="0" w:color="auto"/>
            <w:left w:val="none" w:sz="0" w:space="0" w:color="auto"/>
            <w:bottom w:val="none" w:sz="0" w:space="0" w:color="auto"/>
            <w:right w:val="none" w:sz="0" w:space="0" w:color="auto"/>
          </w:divBdr>
        </w:div>
        <w:div w:id="1264922240">
          <w:marLeft w:val="0"/>
          <w:marRight w:val="0"/>
          <w:marTop w:val="120"/>
          <w:marBottom w:val="0"/>
          <w:divBdr>
            <w:top w:val="none" w:sz="0" w:space="0" w:color="auto"/>
            <w:left w:val="none" w:sz="0" w:space="0" w:color="auto"/>
            <w:bottom w:val="none" w:sz="0" w:space="0" w:color="auto"/>
            <w:right w:val="none" w:sz="0" w:space="0" w:color="auto"/>
          </w:divBdr>
        </w:div>
        <w:div w:id="1985819288">
          <w:marLeft w:val="0"/>
          <w:marRight w:val="0"/>
          <w:marTop w:val="120"/>
          <w:marBottom w:val="0"/>
          <w:divBdr>
            <w:top w:val="none" w:sz="0" w:space="0" w:color="auto"/>
            <w:left w:val="none" w:sz="0" w:space="0" w:color="auto"/>
            <w:bottom w:val="none" w:sz="0" w:space="0" w:color="auto"/>
            <w:right w:val="none" w:sz="0" w:space="0" w:color="auto"/>
          </w:divBdr>
        </w:div>
        <w:div w:id="2095391687">
          <w:marLeft w:val="0"/>
          <w:marRight w:val="0"/>
          <w:marTop w:val="0"/>
          <w:marBottom w:val="192"/>
          <w:divBdr>
            <w:top w:val="none" w:sz="0" w:space="0" w:color="auto"/>
            <w:left w:val="none" w:sz="0" w:space="0" w:color="auto"/>
            <w:bottom w:val="none" w:sz="0" w:space="0" w:color="auto"/>
            <w:right w:val="none" w:sz="0" w:space="0" w:color="auto"/>
          </w:divBdr>
          <w:divsChild>
            <w:div w:id="2086489814">
              <w:marLeft w:val="0"/>
              <w:marRight w:val="0"/>
              <w:marTop w:val="120"/>
              <w:marBottom w:val="0"/>
              <w:divBdr>
                <w:top w:val="none" w:sz="0" w:space="0" w:color="auto"/>
                <w:left w:val="none" w:sz="0" w:space="0" w:color="auto"/>
                <w:bottom w:val="none" w:sz="0" w:space="0" w:color="auto"/>
                <w:right w:val="none" w:sz="0" w:space="0" w:color="auto"/>
              </w:divBdr>
            </w:div>
          </w:divsChild>
        </w:div>
        <w:div w:id="549927590">
          <w:marLeft w:val="0"/>
          <w:marRight w:val="0"/>
          <w:marTop w:val="120"/>
          <w:marBottom w:val="96"/>
          <w:divBdr>
            <w:top w:val="none" w:sz="0" w:space="0" w:color="auto"/>
            <w:left w:val="single" w:sz="24" w:space="0" w:color="CED3F1"/>
            <w:bottom w:val="none" w:sz="0" w:space="0" w:color="auto"/>
            <w:right w:val="none" w:sz="0" w:space="0" w:color="auto"/>
          </w:divBdr>
        </w:div>
        <w:div w:id="165023892">
          <w:marLeft w:val="0"/>
          <w:marRight w:val="0"/>
          <w:marTop w:val="120"/>
          <w:marBottom w:val="0"/>
          <w:divBdr>
            <w:top w:val="none" w:sz="0" w:space="0" w:color="auto"/>
            <w:left w:val="none" w:sz="0" w:space="0" w:color="auto"/>
            <w:bottom w:val="none" w:sz="0" w:space="0" w:color="auto"/>
            <w:right w:val="none" w:sz="0" w:space="0" w:color="auto"/>
          </w:divBdr>
        </w:div>
        <w:div w:id="158695410">
          <w:marLeft w:val="0"/>
          <w:marRight w:val="0"/>
          <w:marTop w:val="120"/>
          <w:marBottom w:val="0"/>
          <w:divBdr>
            <w:top w:val="none" w:sz="0" w:space="0" w:color="auto"/>
            <w:left w:val="none" w:sz="0" w:space="0" w:color="auto"/>
            <w:bottom w:val="none" w:sz="0" w:space="0" w:color="auto"/>
            <w:right w:val="none" w:sz="0" w:space="0" w:color="auto"/>
          </w:divBdr>
        </w:div>
        <w:div w:id="144978079">
          <w:marLeft w:val="0"/>
          <w:marRight w:val="0"/>
          <w:marTop w:val="120"/>
          <w:marBottom w:val="0"/>
          <w:divBdr>
            <w:top w:val="none" w:sz="0" w:space="0" w:color="auto"/>
            <w:left w:val="none" w:sz="0" w:space="0" w:color="auto"/>
            <w:bottom w:val="none" w:sz="0" w:space="0" w:color="auto"/>
            <w:right w:val="none" w:sz="0" w:space="0" w:color="auto"/>
          </w:divBdr>
        </w:div>
        <w:div w:id="1248151150">
          <w:marLeft w:val="0"/>
          <w:marRight w:val="0"/>
          <w:marTop w:val="120"/>
          <w:marBottom w:val="0"/>
          <w:divBdr>
            <w:top w:val="none" w:sz="0" w:space="0" w:color="auto"/>
            <w:left w:val="none" w:sz="0" w:space="0" w:color="auto"/>
            <w:bottom w:val="none" w:sz="0" w:space="0" w:color="auto"/>
            <w:right w:val="none" w:sz="0" w:space="0" w:color="auto"/>
          </w:divBdr>
        </w:div>
      </w:divsChild>
    </w:div>
    <w:div w:id="520319637">
      <w:bodyDiv w:val="1"/>
      <w:marLeft w:val="0"/>
      <w:marRight w:val="0"/>
      <w:marTop w:val="0"/>
      <w:marBottom w:val="0"/>
      <w:divBdr>
        <w:top w:val="none" w:sz="0" w:space="0" w:color="auto"/>
        <w:left w:val="none" w:sz="0" w:space="0" w:color="auto"/>
        <w:bottom w:val="none" w:sz="0" w:space="0" w:color="auto"/>
        <w:right w:val="none" w:sz="0" w:space="0" w:color="auto"/>
      </w:divBdr>
    </w:div>
    <w:div w:id="1178734889">
      <w:bodyDiv w:val="1"/>
      <w:marLeft w:val="0"/>
      <w:marRight w:val="0"/>
      <w:marTop w:val="0"/>
      <w:marBottom w:val="0"/>
      <w:divBdr>
        <w:top w:val="none" w:sz="0" w:space="0" w:color="auto"/>
        <w:left w:val="none" w:sz="0" w:space="0" w:color="auto"/>
        <w:bottom w:val="none" w:sz="0" w:space="0" w:color="auto"/>
        <w:right w:val="none" w:sz="0" w:space="0" w:color="auto"/>
      </w:divBdr>
      <w:divsChild>
        <w:div w:id="1979677466">
          <w:marLeft w:val="0"/>
          <w:marRight w:val="0"/>
          <w:marTop w:val="120"/>
          <w:marBottom w:val="0"/>
          <w:divBdr>
            <w:top w:val="none" w:sz="0" w:space="0" w:color="auto"/>
            <w:left w:val="none" w:sz="0" w:space="0" w:color="auto"/>
            <w:bottom w:val="none" w:sz="0" w:space="0" w:color="auto"/>
            <w:right w:val="none" w:sz="0" w:space="0" w:color="auto"/>
          </w:divBdr>
        </w:div>
        <w:div w:id="1319266901">
          <w:marLeft w:val="0"/>
          <w:marRight w:val="0"/>
          <w:marTop w:val="120"/>
          <w:marBottom w:val="0"/>
          <w:divBdr>
            <w:top w:val="none" w:sz="0" w:space="0" w:color="auto"/>
            <w:left w:val="none" w:sz="0" w:space="0" w:color="auto"/>
            <w:bottom w:val="none" w:sz="0" w:space="0" w:color="auto"/>
            <w:right w:val="none" w:sz="0" w:space="0" w:color="auto"/>
          </w:divBdr>
        </w:div>
        <w:div w:id="1628194966">
          <w:marLeft w:val="0"/>
          <w:marRight w:val="0"/>
          <w:marTop w:val="120"/>
          <w:marBottom w:val="0"/>
          <w:divBdr>
            <w:top w:val="none" w:sz="0" w:space="0" w:color="auto"/>
            <w:left w:val="none" w:sz="0" w:space="0" w:color="auto"/>
            <w:bottom w:val="none" w:sz="0" w:space="0" w:color="auto"/>
            <w:right w:val="none" w:sz="0" w:space="0" w:color="auto"/>
          </w:divBdr>
        </w:div>
        <w:div w:id="1094786086">
          <w:marLeft w:val="0"/>
          <w:marRight w:val="0"/>
          <w:marTop w:val="120"/>
          <w:marBottom w:val="0"/>
          <w:divBdr>
            <w:top w:val="none" w:sz="0" w:space="0" w:color="auto"/>
            <w:left w:val="none" w:sz="0" w:space="0" w:color="auto"/>
            <w:bottom w:val="none" w:sz="0" w:space="0" w:color="auto"/>
            <w:right w:val="none" w:sz="0" w:space="0" w:color="auto"/>
          </w:divBdr>
        </w:div>
        <w:div w:id="1905869576">
          <w:marLeft w:val="0"/>
          <w:marRight w:val="0"/>
          <w:marTop w:val="120"/>
          <w:marBottom w:val="0"/>
          <w:divBdr>
            <w:top w:val="none" w:sz="0" w:space="0" w:color="auto"/>
            <w:left w:val="none" w:sz="0" w:space="0" w:color="auto"/>
            <w:bottom w:val="none" w:sz="0" w:space="0" w:color="auto"/>
            <w:right w:val="none" w:sz="0" w:space="0" w:color="auto"/>
          </w:divBdr>
        </w:div>
        <w:div w:id="520050898">
          <w:marLeft w:val="0"/>
          <w:marRight w:val="0"/>
          <w:marTop w:val="120"/>
          <w:marBottom w:val="0"/>
          <w:divBdr>
            <w:top w:val="none" w:sz="0" w:space="0" w:color="auto"/>
            <w:left w:val="none" w:sz="0" w:space="0" w:color="auto"/>
            <w:bottom w:val="none" w:sz="0" w:space="0" w:color="auto"/>
            <w:right w:val="none" w:sz="0" w:space="0" w:color="auto"/>
          </w:divBdr>
        </w:div>
        <w:div w:id="184484234">
          <w:marLeft w:val="0"/>
          <w:marRight w:val="0"/>
          <w:marTop w:val="120"/>
          <w:marBottom w:val="0"/>
          <w:divBdr>
            <w:top w:val="none" w:sz="0" w:space="0" w:color="auto"/>
            <w:left w:val="none" w:sz="0" w:space="0" w:color="auto"/>
            <w:bottom w:val="none" w:sz="0" w:space="0" w:color="auto"/>
            <w:right w:val="none" w:sz="0" w:space="0" w:color="auto"/>
          </w:divBdr>
        </w:div>
        <w:div w:id="400753708">
          <w:marLeft w:val="0"/>
          <w:marRight w:val="0"/>
          <w:marTop w:val="120"/>
          <w:marBottom w:val="0"/>
          <w:divBdr>
            <w:top w:val="none" w:sz="0" w:space="0" w:color="auto"/>
            <w:left w:val="none" w:sz="0" w:space="0" w:color="auto"/>
            <w:bottom w:val="none" w:sz="0" w:space="0" w:color="auto"/>
            <w:right w:val="none" w:sz="0" w:space="0" w:color="auto"/>
          </w:divBdr>
        </w:div>
        <w:div w:id="539897930">
          <w:marLeft w:val="0"/>
          <w:marRight w:val="0"/>
          <w:marTop w:val="120"/>
          <w:marBottom w:val="0"/>
          <w:divBdr>
            <w:top w:val="none" w:sz="0" w:space="0" w:color="auto"/>
            <w:left w:val="none" w:sz="0" w:space="0" w:color="auto"/>
            <w:bottom w:val="none" w:sz="0" w:space="0" w:color="auto"/>
            <w:right w:val="none" w:sz="0" w:space="0" w:color="auto"/>
          </w:divBdr>
        </w:div>
        <w:div w:id="282003609">
          <w:marLeft w:val="0"/>
          <w:marRight w:val="0"/>
          <w:marTop w:val="120"/>
          <w:marBottom w:val="0"/>
          <w:divBdr>
            <w:top w:val="none" w:sz="0" w:space="0" w:color="auto"/>
            <w:left w:val="none" w:sz="0" w:space="0" w:color="auto"/>
            <w:bottom w:val="none" w:sz="0" w:space="0" w:color="auto"/>
            <w:right w:val="none" w:sz="0" w:space="0" w:color="auto"/>
          </w:divBdr>
        </w:div>
        <w:div w:id="1306203399">
          <w:marLeft w:val="0"/>
          <w:marRight w:val="0"/>
          <w:marTop w:val="120"/>
          <w:marBottom w:val="0"/>
          <w:divBdr>
            <w:top w:val="none" w:sz="0" w:space="0" w:color="auto"/>
            <w:left w:val="none" w:sz="0" w:space="0" w:color="auto"/>
            <w:bottom w:val="none" w:sz="0" w:space="0" w:color="auto"/>
            <w:right w:val="none" w:sz="0" w:space="0" w:color="auto"/>
          </w:divBdr>
        </w:div>
        <w:div w:id="1268271579">
          <w:marLeft w:val="0"/>
          <w:marRight w:val="0"/>
          <w:marTop w:val="120"/>
          <w:marBottom w:val="0"/>
          <w:divBdr>
            <w:top w:val="none" w:sz="0" w:space="0" w:color="auto"/>
            <w:left w:val="none" w:sz="0" w:space="0" w:color="auto"/>
            <w:bottom w:val="none" w:sz="0" w:space="0" w:color="auto"/>
            <w:right w:val="none" w:sz="0" w:space="0" w:color="auto"/>
          </w:divBdr>
        </w:div>
        <w:div w:id="1968734191">
          <w:marLeft w:val="0"/>
          <w:marRight w:val="0"/>
          <w:marTop w:val="120"/>
          <w:marBottom w:val="0"/>
          <w:divBdr>
            <w:top w:val="none" w:sz="0" w:space="0" w:color="auto"/>
            <w:left w:val="none" w:sz="0" w:space="0" w:color="auto"/>
            <w:bottom w:val="none" w:sz="0" w:space="0" w:color="auto"/>
            <w:right w:val="none" w:sz="0" w:space="0" w:color="auto"/>
          </w:divBdr>
        </w:div>
        <w:div w:id="796988141">
          <w:marLeft w:val="0"/>
          <w:marRight w:val="0"/>
          <w:marTop w:val="120"/>
          <w:marBottom w:val="0"/>
          <w:divBdr>
            <w:top w:val="none" w:sz="0" w:space="0" w:color="auto"/>
            <w:left w:val="none" w:sz="0" w:space="0" w:color="auto"/>
            <w:bottom w:val="none" w:sz="0" w:space="0" w:color="auto"/>
            <w:right w:val="none" w:sz="0" w:space="0" w:color="auto"/>
          </w:divBdr>
        </w:div>
        <w:div w:id="720060969">
          <w:marLeft w:val="0"/>
          <w:marRight w:val="0"/>
          <w:marTop w:val="0"/>
          <w:marBottom w:val="192"/>
          <w:divBdr>
            <w:top w:val="none" w:sz="0" w:space="0" w:color="auto"/>
            <w:left w:val="none" w:sz="0" w:space="0" w:color="auto"/>
            <w:bottom w:val="none" w:sz="0" w:space="0" w:color="auto"/>
            <w:right w:val="none" w:sz="0" w:space="0" w:color="auto"/>
          </w:divBdr>
          <w:divsChild>
            <w:div w:id="628511941">
              <w:marLeft w:val="0"/>
              <w:marRight w:val="0"/>
              <w:marTop w:val="120"/>
              <w:marBottom w:val="0"/>
              <w:divBdr>
                <w:top w:val="none" w:sz="0" w:space="0" w:color="auto"/>
                <w:left w:val="none" w:sz="0" w:space="0" w:color="auto"/>
                <w:bottom w:val="none" w:sz="0" w:space="0" w:color="auto"/>
                <w:right w:val="none" w:sz="0" w:space="0" w:color="auto"/>
              </w:divBdr>
            </w:div>
          </w:divsChild>
        </w:div>
        <w:div w:id="746654249">
          <w:marLeft w:val="0"/>
          <w:marRight w:val="0"/>
          <w:marTop w:val="120"/>
          <w:marBottom w:val="96"/>
          <w:divBdr>
            <w:top w:val="none" w:sz="0" w:space="0" w:color="auto"/>
            <w:left w:val="single" w:sz="24" w:space="0" w:color="CED3F1"/>
            <w:bottom w:val="none" w:sz="0" w:space="0" w:color="auto"/>
            <w:right w:val="none" w:sz="0" w:space="0" w:color="auto"/>
          </w:divBdr>
        </w:div>
        <w:div w:id="1177891594">
          <w:marLeft w:val="0"/>
          <w:marRight w:val="0"/>
          <w:marTop w:val="120"/>
          <w:marBottom w:val="0"/>
          <w:divBdr>
            <w:top w:val="none" w:sz="0" w:space="0" w:color="auto"/>
            <w:left w:val="none" w:sz="0" w:space="0" w:color="auto"/>
            <w:bottom w:val="none" w:sz="0" w:space="0" w:color="auto"/>
            <w:right w:val="none" w:sz="0" w:space="0" w:color="auto"/>
          </w:divBdr>
        </w:div>
        <w:div w:id="550968124">
          <w:marLeft w:val="0"/>
          <w:marRight w:val="0"/>
          <w:marTop w:val="120"/>
          <w:marBottom w:val="0"/>
          <w:divBdr>
            <w:top w:val="none" w:sz="0" w:space="0" w:color="auto"/>
            <w:left w:val="none" w:sz="0" w:space="0" w:color="auto"/>
            <w:bottom w:val="none" w:sz="0" w:space="0" w:color="auto"/>
            <w:right w:val="none" w:sz="0" w:space="0" w:color="auto"/>
          </w:divBdr>
        </w:div>
        <w:div w:id="1742022449">
          <w:marLeft w:val="0"/>
          <w:marRight w:val="0"/>
          <w:marTop w:val="120"/>
          <w:marBottom w:val="0"/>
          <w:divBdr>
            <w:top w:val="none" w:sz="0" w:space="0" w:color="auto"/>
            <w:left w:val="none" w:sz="0" w:space="0" w:color="auto"/>
            <w:bottom w:val="none" w:sz="0" w:space="0" w:color="auto"/>
            <w:right w:val="none" w:sz="0" w:space="0" w:color="auto"/>
          </w:divBdr>
        </w:div>
        <w:div w:id="644355589">
          <w:marLeft w:val="0"/>
          <w:marRight w:val="0"/>
          <w:marTop w:val="120"/>
          <w:marBottom w:val="0"/>
          <w:divBdr>
            <w:top w:val="none" w:sz="0" w:space="0" w:color="auto"/>
            <w:left w:val="none" w:sz="0" w:space="0" w:color="auto"/>
            <w:bottom w:val="none" w:sz="0" w:space="0" w:color="auto"/>
            <w:right w:val="none" w:sz="0" w:space="0" w:color="auto"/>
          </w:divBdr>
        </w:div>
      </w:divsChild>
    </w:div>
    <w:div w:id="1263226423">
      <w:bodyDiv w:val="1"/>
      <w:marLeft w:val="0"/>
      <w:marRight w:val="0"/>
      <w:marTop w:val="0"/>
      <w:marBottom w:val="0"/>
      <w:divBdr>
        <w:top w:val="none" w:sz="0" w:space="0" w:color="auto"/>
        <w:left w:val="none" w:sz="0" w:space="0" w:color="auto"/>
        <w:bottom w:val="none" w:sz="0" w:space="0" w:color="auto"/>
        <w:right w:val="none" w:sz="0" w:space="0" w:color="auto"/>
      </w:divBdr>
    </w:div>
    <w:div w:id="17130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olaevka-ufa.ru" TargetMode="External"/><Relationship Id="rId13" Type="http://schemas.openxmlformats.org/officeDocument/2006/relationships/hyperlink" Target="http://www.consultant.ru/document/cons_doc_LAW_219266/0df55120032a62dbb9f5793d06448e4132c1ac0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96158/f38414963ae59427ec8be2bc300dca5f050524a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96619/" TargetMode="External"/><Relationship Id="rId5" Type="http://schemas.openxmlformats.org/officeDocument/2006/relationships/webSettings" Target="webSettings.xml"/><Relationship Id="rId15" Type="http://schemas.openxmlformats.org/officeDocument/2006/relationships/hyperlink" Target="http://www.consultant.ru/document/cons_doc_LAW_296158/d0fe25e9eec7e98d807da6114b709867b861c07b/" TargetMode="External"/><Relationship Id="rId10" Type="http://schemas.openxmlformats.org/officeDocument/2006/relationships/hyperlink" Target="http://www.consultant.ru/document/cons_doc_LAW_96619/" TargetMode="External"/><Relationship Id="rId4" Type="http://schemas.openxmlformats.org/officeDocument/2006/relationships/settings" Target="settings.xml"/><Relationship Id="rId9" Type="http://schemas.openxmlformats.org/officeDocument/2006/relationships/hyperlink" Target="http://www.consultant.ru/document/cons_doc_LAW_96619/" TargetMode="External"/><Relationship Id="rId14" Type="http://schemas.openxmlformats.org/officeDocument/2006/relationships/hyperlink" Target="http://www.consultant.ru/document/cons_doc_LAW_188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2856</Words>
  <Characters>16280</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БАШКОРТОСТАН  РЕСПУБЛИКАўЫ                            СЕЛЬСКОЕ  ПОСЕЛЕНИЕ</vt:lpstr>
      <vt:lpstr>    статья 16 пункт 3 « При поступлении на муниципальную службу гражданин представля</vt:lpstr>
      <vt:lpstr>    1) заявление с просьбой о поступлении на муниципальную службу и замещении должно</vt:lpstr>
      <vt:lpstr>    2) собственноручно заполненную и подписанную анкету по форме, установленной упол</vt:lpstr>
      <vt:lpstr>    3) паспорт;</vt:lpstr>
      <vt:lpstr>    4) трудовую книжку, за исключением случаев, когда трудовой договор (контракт) за</vt:lpstr>
      <vt:lpstr>    5) документ об образовании;</vt:lpstr>
      <vt:lpstr>    6) страховое свидетельство обязательного пенсионного страхования, за исключением</vt:lpstr>
      <vt:lpstr>    7) свидетельство о постановке физического лица на учет в налоговом органе по мес</vt:lpstr>
      <vt:lpstr>    8) документы воинского учета - для граждан, пребывающих в запасе, и лиц, подлежа</vt:lpstr>
      <vt:lpstr>    9) заключение медицинской организации об отсутствии заболевания, препятствующего</vt:lpstr>
      <vt:lpstr>    10) сведения о доходах за год, предшествующий году поступления на муниципальную </vt:lpstr>
      <vt:lpstr>    10.1) сведения, предусмотренные статьей 15.1 Федерального закона N 25-ФЗ "О муни</vt:lpstr>
      <vt:lpstr>    11) иные документы, предусмотренные федеральными законами, указами Президента Ро</vt:lpstr>
      <vt:lpstr>    статья 19 пункт 1 «Помимо оснований для расторжения трудового договора, пр</vt:lpstr>
      <vt:lpstr>    1) достижения предельного возраста, установленного для замещения должности муниц</vt:lpstr>
      <vt:lpstr>    2) прекращения гражданства Российской Федерации, прекращения гражданства иностра</vt:lpstr>
      <vt:lpstr>    3) несоблюдения ограничений и запретов, связанных с муниципальной службой и уста</vt:lpstr>
      <vt:lpstr>    4) применения административного наказания в виде дисквалификации».</vt:lpstr>
      <vt:lpstr>    Статья 13 пункт 1 « Гражданин не может быть принят на муниципальную службу, а му</vt:lpstr>
      <vt:lpstr>    1) признания его недееспособным или ограниченно дееспособным решением суда, всту</vt:lpstr>
      <vt:lpstr>    2) осуждения его к наказанию, исключающему возможность исполнения должностных об</vt:lpstr>
      <vt:lpstr>    3) отказа от прохождения процедуры оформления допуска к сведениям, составляющим </vt:lpstr>
      <vt:lpstr>    4) наличия заболевания, препятствующего поступлению на муниципальную службу или </vt:lpstr>
      <vt:lpstr>    5) близкого родства или свойства (родители, супруги, дети, братья, сестры, а так</vt:lpstr>
      <vt:lpstr>    6) прекращения гражданства Российской Федерации, прекращения гражданства иностра</vt:lpstr>
      <vt:lpstr>    7) наличия гражданства иностранного государства (иностранных государств), за иск</vt:lpstr>
      <vt:lpstr>    8) представления подложных документов или заведомо ложных сведений при поступлен</vt:lpstr>
      <vt:lpstr>    9) непредставления предусмотренных настоящим Федеральным законом, Федеральным за</vt:lpstr>
      <vt:lpstr>    9.1) непредставления сведений, предусмотренных статьей 15.1 Федерального закона </vt:lpstr>
      <vt:lpstr>    10) признания его не прошедшим военную службу по призыву, не имея на то законных</vt:lpstr>
      <vt:lpstr>    </vt:lpstr>
      <vt:lpstr>    </vt:lpstr>
      <vt:lpstr>    </vt:lpstr>
      <vt:lpstr>    </vt:lpstr>
      <vt:lpstr>    </vt:lpstr>
      <vt:lpstr>    </vt:lpstr>
      <vt:lpstr>    </vt:lpstr>
      <vt:lpstr>    </vt:lpstr>
      <vt:lpstr>    Статья 14. Запреты, связанные с муниципальной службой</vt:lpstr>
      <vt:lpstr>    «14.1 В связи с прохождением муниципальной службы муниципальному служащему запре</vt:lpstr>
      <vt:lpstr>    1) замещать должность муниципальной службы в случае:</vt:lpstr>
      <vt:lpstr>    а) избрания или назначения на государственную должность Российской Федерации либ</vt:lpstr>
      <vt:lpstr>    б) избрания или назначения на муниципальную должность;</vt:lpstr>
      <vt:lpstr>    в) избрания на оплачиваемую выборную должность в органе профессионального союза,</vt:lpstr>
      <vt:lpstr>    2) заниматься предпринимательской деятельностью лично или через доверенных лиц, </vt:lpstr>
      <vt:lpstr>    3) быть поверенным или представителем по делам третьих лиц в органе местного сам</vt:lpstr>
      <vt:lpstr>    4) получать в связи с должностным положением или в связи с исполнением должностн</vt:lpstr>
      <vt:lpstr>    5) выезжать в командировки за счет средств физических и юридических лиц, за искл</vt:lpstr>
      <vt:lpstr>    6) использовать в целях, не связанных с исполнением должностных обязанностей, ср</vt:lpstr>
      <vt:lpstr>    7) разглашать или использовать в целях, не связанных с муниципальной службой, св</vt:lpstr>
      <vt:lpstr>    8) допускать публичные высказывания, суждения и оценки, в том числе в средствах </vt:lpstr>
      <vt:lpstr>    9) принимать без письменного разрешения главы муниципального образования награды</vt:lpstr>
      <vt:lpstr>    10) использовать преимущества должностного положения для предвыборной агитации, </vt:lpstr>
      <vt:lpstr>    11) использовать свое должностное положение в интересах политических партий, рел</vt:lpstr>
      <vt:lpstr>    12) создавать в органах местного самоуправления, иных муниципальных органах стру</vt:lpstr>
      <vt:lpstr>    13) прекращать исполнение должностных обязанностей в целях урегулирования трудов</vt:lpstr>
      <vt:lpstr>    14) входить в состав органов управления, попечительских или наблюдательных совет</vt:lpstr>
      <vt:lpstr>    15) заниматься без письменного разрешения представителя нанимателя (работодателя</vt:lpstr>
      <vt:lpstr>    14.2. Муниципальный служащий, замещающий должность главы местной администрации п</vt:lpstr>
      <vt:lpstr>    14.3. Гражданин после увольнения с муниципальной службы не вправе разглашать или</vt:lpstr>
      <vt:lpstr>    14.4. Гражданин, замещавший должность муниципальной службы, включенную в перечен</vt:lpstr>
    </vt:vector>
  </TitlesOfParts>
  <Company>сельсовет</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РЕСПУБЛИКАўЫ                            СЕЛЬСКОЕ  ПОСЕЛЕНИЕ</dc:title>
  <dc:creator>Сажида</dc:creator>
  <cp:lastModifiedBy>User</cp:lastModifiedBy>
  <cp:revision>7</cp:revision>
  <cp:lastPrinted>2018-07-30T11:28:00Z</cp:lastPrinted>
  <dcterms:created xsi:type="dcterms:W3CDTF">2018-07-03T07:13:00Z</dcterms:created>
  <dcterms:modified xsi:type="dcterms:W3CDTF">2018-07-30T11:39:00Z</dcterms:modified>
</cp:coreProperties>
</file>