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77" w:rsidRPr="00912E77" w:rsidRDefault="00912E77" w:rsidP="00912E77">
      <w:pPr>
        <w:widowControl w:val="0"/>
        <w:autoSpaceDE w:val="0"/>
        <w:autoSpaceDN w:val="0"/>
        <w:adjustRightInd w:val="0"/>
        <w:spacing w:after="0"/>
        <w:jc w:val="center"/>
        <w:outlineLvl w:val="0"/>
        <w:rPr>
          <w:rFonts w:ascii="Times New Roman" w:eastAsia="Calibri" w:hAnsi="Times New Roman" w:cs="Times New Roman"/>
          <w:b/>
          <w:sz w:val="24"/>
          <w:szCs w:val="24"/>
        </w:rPr>
      </w:pPr>
    </w:p>
    <w:p w:rsidR="00912E77" w:rsidRPr="00912E77" w:rsidRDefault="00912E77" w:rsidP="00912E77">
      <w:pPr>
        <w:widowControl w:val="0"/>
        <w:autoSpaceDE w:val="0"/>
        <w:autoSpaceDN w:val="0"/>
        <w:adjustRightInd w:val="0"/>
        <w:spacing w:after="0"/>
        <w:ind w:firstLine="709"/>
        <w:contextualSpacing/>
        <w:jc w:val="right"/>
        <w:outlineLvl w:val="0"/>
        <w:rPr>
          <w:rFonts w:ascii="Times New Roman" w:eastAsia="Calibri" w:hAnsi="Times New Roman" w:cs="Times New Roman"/>
          <w:bCs/>
          <w:sz w:val="28"/>
          <w:szCs w:val="28"/>
        </w:rPr>
      </w:pPr>
    </w:p>
    <w:p w:rsidR="00912E77" w:rsidRPr="00912E77" w:rsidRDefault="00912E77" w:rsidP="00912E77">
      <w:pPr>
        <w:widowControl w:val="0"/>
        <w:autoSpaceDE w:val="0"/>
        <w:autoSpaceDN w:val="0"/>
        <w:adjustRightInd w:val="0"/>
        <w:spacing w:after="0"/>
        <w:ind w:firstLine="709"/>
        <w:contextualSpacing/>
        <w:jc w:val="center"/>
        <w:outlineLvl w:val="0"/>
        <w:rPr>
          <w:rFonts w:ascii="Times New Roman" w:eastAsia="Calibri" w:hAnsi="Times New Roman" w:cs="Times New Roman"/>
          <w:b/>
          <w:bCs/>
          <w:sz w:val="28"/>
          <w:szCs w:val="28"/>
        </w:rPr>
      </w:pPr>
    </w:p>
    <w:p w:rsidR="00912E77" w:rsidRPr="00912E77" w:rsidRDefault="00912E77" w:rsidP="0060150F">
      <w:pPr>
        <w:widowControl w:val="0"/>
        <w:autoSpaceDE w:val="0"/>
        <w:autoSpaceDN w:val="0"/>
        <w:adjustRightInd w:val="0"/>
        <w:spacing w:after="0"/>
        <w:ind w:firstLine="709"/>
        <w:contextualSpacing/>
        <w:jc w:val="center"/>
        <w:outlineLvl w:val="0"/>
        <w:rPr>
          <w:rFonts w:ascii="Times New Roman" w:eastAsia="Calibri" w:hAnsi="Times New Roman" w:cs="Times New Roman"/>
          <w:b/>
          <w:bCs/>
          <w:sz w:val="28"/>
          <w:szCs w:val="28"/>
        </w:rPr>
      </w:pPr>
      <w:bookmarkStart w:id="0" w:name="_GoBack"/>
      <w:r w:rsidRPr="00912E77">
        <w:rPr>
          <w:rFonts w:ascii="Times New Roman" w:eastAsia="Calibri" w:hAnsi="Times New Roman" w:cs="Times New Roman"/>
          <w:b/>
          <w:bCs/>
          <w:sz w:val="28"/>
          <w:szCs w:val="28"/>
        </w:rPr>
        <w:t>ВРЕМЕННЫЙ АДМИНИСТРАТИВНЫЙ РЕГЛАМЕНТ</w:t>
      </w:r>
    </w:p>
    <w:p w:rsidR="00912E77" w:rsidRPr="00912E77" w:rsidRDefault="00912E77" w:rsidP="0060150F">
      <w:pPr>
        <w:widowControl w:val="0"/>
        <w:autoSpaceDE w:val="0"/>
        <w:autoSpaceDN w:val="0"/>
        <w:adjustRightInd w:val="0"/>
        <w:spacing w:after="0"/>
        <w:ind w:firstLine="709"/>
        <w:contextualSpacing/>
        <w:jc w:val="center"/>
        <w:outlineLvl w:val="0"/>
        <w:rPr>
          <w:rFonts w:ascii="Times New Roman" w:eastAsia="Calibri" w:hAnsi="Times New Roman" w:cs="Times New Roman"/>
          <w:b/>
          <w:bCs/>
          <w:sz w:val="28"/>
          <w:szCs w:val="28"/>
        </w:rPr>
      </w:pPr>
      <w:r w:rsidRPr="00912E77">
        <w:rPr>
          <w:rFonts w:ascii="Times New Roman" w:eastAsia="Calibri" w:hAnsi="Times New Roman" w:cs="Times New Roman"/>
          <w:b/>
          <w:bCs/>
          <w:sz w:val="28"/>
          <w:szCs w:val="28"/>
        </w:rPr>
        <w:t>По предоставлению муниципальной услуги</w:t>
      </w:r>
    </w:p>
    <w:p w:rsidR="00912E77" w:rsidRPr="00912E77" w:rsidRDefault="00912E77" w:rsidP="0060150F">
      <w:pPr>
        <w:spacing w:after="0"/>
        <w:jc w:val="center"/>
        <w:rPr>
          <w:rFonts w:ascii="Times New Roman" w:eastAsia="Calibri" w:hAnsi="Times New Roman" w:cs="Times New Roman"/>
          <w:b/>
          <w:bCs/>
          <w:sz w:val="28"/>
          <w:szCs w:val="28"/>
        </w:rPr>
      </w:pPr>
      <w:r w:rsidRPr="00912E77">
        <w:rPr>
          <w:rFonts w:ascii="Times New Roman" w:eastAsia="Calibri" w:hAnsi="Times New Roman" w:cs="Times New Roman"/>
          <w:b/>
          <w:sz w:val="28"/>
          <w:szCs w:val="28"/>
        </w:rPr>
        <w:t xml:space="preserve">«Присвоение (изменение, аннулирование) адреса объекту адресации в населенных пунктах сельского поселения </w:t>
      </w:r>
      <w:r w:rsidR="0060150F">
        <w:rPr>
          <w:rFonts w:ascii="Times New Roman" w:eastAsia="Calibri" w:hAnsi="Times New Roman" w:cs="Times New Roman"/>
          <w:b/>
          <w:sz w:val="28"/>
          <w:szCs w:val="28"/>
        </w:rPr>
        <w:t xml:space="preserve">Николаевский </w:t>
      </w:r>
      <w:r w:rsidRPr="00912E77">
        <w:rPr>
          <w:rFonts w:ascii="Times New Roman" w:eastAsia="Calibri" w:hAnsi="Times New Roman" w:cs="Times New Roman"/>
          <w:b/>
          <w:sz w:val="28"/>
          <w:szCs w:val="28"/>
        </w:rPr>
        <w:t xml:space="preserve"> сельсовет муниципального района Уфимский район Республики Башкортостан»</w:t>
      </w:r>
    </w:p>
    <w:bookmarkEnd w:id="0"/>
    <w:p w:rsidR="00912E77" w:rsidRPr="00912E77" w:rsidRDefault="00912E77" w:rsidP="0060150F">
      <w:pPr>
        <w:widowControl w:val="0"/>
        <w:autoSpaceDE w:val="0"/>
        <w:autoSpaceDN w:val="0"/>
        <w:adjustRightInd w:val="0"/>
        <w:spacing w:after="0"/>
        <w:ind w:hanging="142"/>
        <w:contextualSpacing/>
        <w:jc w:val="center"/>
        <w:outlineLvl w:val="0"/>
        <w:rPr>
          <w:rFonts w:ascii="Times New Roman" w:eastAsia="Calibri" w:hAnsi="Times New Roman" w:cs="Times New Roman"/>
          <w:b/>
          <w:bCs/>
          <w:sz w:val="28"/>
          <w:szCs w:val="28"/>
        </w:rPr>
      </w:pPr>
    </w:p>
    <w:p w:rsidR="00912E77" w:rsidRPr="00912E77" w:rsidRDefault="00912E77" w:rsidP="00912E77">
      <w:pPr>
        <w:widowControl w:val="0"/>
        <w:autoSpaceDE w:val="0"/>
        <w:autoSpaceDN w:val="0"/>
        <w:adjustRightInd w:val="0"/>
        <w:spacing w:after="0"/>
        <w:ind w:hanging="142"/>
        <w:contextualSpacing/>
        <w:jc w:val="center"/>
        <w:outlineLvl w:val="0"/>
        <w:rPr>
          <w:rFonts w:ascii="Times New Roman" w:eastAsia="Calibri" w:hAnsi="Times New Roman" w:cs="Times New Roman"/>
          <w:b/>
          <w:bCs/>
          <w:sz w:val="28"/>
          <w:szCs w:val="28"/>
        </w:rPr>
      </w:pPr>
      <w:r w:rsidRPr="00912E77">
        <w:rPr>
          <w:rFonts w:ascii="Times New Roman" w:eastAsia="Calibri" w:hAnsi="Times New Roman" w:cs="Times New Roman"/>
          <w:b/>
          <w:bCs/>
          <w:sz w:val="28"/>
          <w:szCs w:val="28"/>
        </w:rPr>
        <w:t>1. Общие положения</w:t>
      </w:r>
    </w:p>
    <w:p w:rsidR="00912E77" w:rsidRPr="00912E77" w:rsidRDefault="00912E77" w:rsidP="00912E77">
      <w:pPr>
        <w:widowControl w:val="0"/>
        <w:autoSpaceDE w:val="0"/>
        <w:autoSpaceDN w:val="0"/>
        <w:adjustRightInd w:val="0"/>
        <w:spacing w:after="0"/>
        <w:ind w:firstLine="709"/>
        <w:contextualSpacing/>
        <w:jc w:val="both"/>
        <w:outlineLvl w:val="0"/>
        <w:rPr>
          <w:rFonts w:ascii="Times New Roman" w:eastAsia="Calibri" w:hAnsi="Times New Roman" w:cs="Times New Roman"/>
          <w:b/>
          <w:bCs/>
          <w:sz w:val="28"/>
          <w:szCs w:val="28"/>
        </w:rPr>
      </w:pPr>
    </w:p>
    <w:p w:rsidR="00912E77" w:rsidRPr="00912E77" w:rsidRDefault="00912E77" w:rsidP="00912E77">
      <w:pPr>
        <w:spacing w:after="0"/>
        <w:ind w:firstLine="709"/>
        <w:jc w:val="both"/>
        <w:rPr>
          <w:rFonts w:ascii="Times New Roman" w:eastAsia="Calibri" w:hAnsi="Times New Roman" w:cs="Times New Roman"/>
          <w:strike/>
          <w:sz w:val="28"/>
          <w:szCs w:val="28"/>
        </w:rPr>
      </w:pPr>
      <w:r w:rsidRPr="00912E77">
        <w:rPr>
          <w:rFonts w:ascii="Times New Roman" w:eastAsia="Calibri" w:hAnsi="Times New Roman" w:cs="Times New Roman"/>
          <w:sz w:val="28"/>
          <w:szCs w:val="28"/>
        </w:rPr>
        <w:t xml:space="preserve">1.1. Наименование муниципальной услуги «Присвоение (изменение, аннулирование) адреса объекту адресации в населенных пунктах сельского поселения </w:t>
      </w:r>
      <w:r w:rsidR="0060150F">
        <w:rPr>
          <w:rFonts w:ascii="Times New Roman" w:eastAsia="Calibri" w:hAnsi="Times New Roman" w:cs="Times New Roman"/>
          <w:sz w:val="28"/>
          <w:szCs w:val="28"/>
        </w:rPr>
        <w:t xml:space="preserve">Николаевский </w:t>
      </w:r>
      <w:r w:rsidRPr="00912E77">
        <w:rPr>
          <w:rFonts w:ascii="Times New Roman" w:eastAsia="Calibri" w:hAnsi="Times New Roman" w:cs="Times New Roman"/>
          <w:sz w:val="28"/>
          <w:szCs w:val="28"/>
        </w:rPr>
        <w:t xml:space="preserve"> сельсовет муниципального района Уфимский район Республики Башкортостан».</w:t>
      </w:r>
      <w:r w:rsidRPr="00912E77">
        <w:rPr>
          <w:rFonts w:ascii="Times New Roman" w:eastAsia="Calibri" w:hAnsi="Times New Roman" w:cs="Times New Roman"/>
          <w:spacing w:val="-4"/>
          <w:sz w:val="28"/>
          <w:szCs w:val="28"/>
        </w:rPr>
        <w:t xml:space="preserve"> </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1.2.1. Муниципальную услугу предоставляет администрация </w:t>
      </w:r>
      <w:r w:rsidR="0060150F" w:rsidRPr="0060150F">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сельского поселения (далее - Администрация) муниципального района Уфимский район Республики Башкортостан.</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Оказание муниципальной услуги осуществляется в присвоении (изменении, аннулировании) адреса объекту адресации в населенных пунктах сельского поселения </w:t>
      </w:r>
      <w:r w:rsidR="0060150F" w:rsidRPr="0060150F">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сельсовет муниципального района Уфимский район Республики Башкортостан. </w:t>
      </w:r>
      <w:proofErr w:type="spellStart"/>
      <w:r w:rsidRPr="00912E77">
        <w:rPr>
          <w:rFonts w:ascii="Times New Roman" w:eastAsia="Calibri" w:hAnsi="Times New Roman" w:cs="Times New Roman"/>
          <w:sz w:val="28"/>
          <w:szCs w:val="28"/>
        </w:rPr>
        <w:t>Адресообразующие</w:t>
      </w:r>
      <w:proofErr w:type="spellEnd"/>
      <w:r w:rsidRPr="00912E77">
        <w:rPr>
          <w:rFonts w:ascii="Times New Roman" w:eastAsia="Calibri" w:hAnsi="Times New Roman" w:cs="Times New Roman"/>
          <w:sz w:val="28"/>
          <w:szCs w:val="28"/>
        </w:rPr>
        <w:t xml:space="preserve"> и идентификационные элементы объекта адресации при предоставлении муниципальной услуги должны соответствовать требованиям «Правил присвоения, изменения и аннулирования адресов» (утв. постановлением Правительства РФ от 19 ноября 2014 г. N 1221).  </w:t>
      </w:r>
    </w:p>
    <w:p w:rsidR="00912E77" w:rsidRPr="00912E77" w:rsidRDefault="00912E77" w:rsidP="00912E77">
      <w:pPr>
        <w:spacing w:after="0"/>
        <w:ind w:firstLine="708"/>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1.2.2. Структурным подразделением, ответственным за предоставление муниципальной  услуги, является специалист по имуществу и вопросам землеустройства  администрации </w:t>
      </w:r>
      <w:proofErr w:type="gramStart"/>
      <w:r w:rsidRPr="00912E77">
        <w:rPr>
          <w:rFonts w:ascii="Times New Roman" w:eastAsia="Calibri" w:hAnsi="Times New Roman" w:cs="Times New Roman"/>
          <w:sz w:val="28"/>
          <w:szCs w:val="28"/>
        </w:rPr>
        <w:t xml:space="preserve">( </w:t>
      </w:r>
      <w:proofErr w:type="gramEnd"/>
      <w:r w:rsidRPr="00912E77">
        <w:rPr>
          <w:rFonts w:ascii="Times New Roman" w:eastAsia="Calibri" w:hAnsi="Times New Roman" w:cs="Times New Roman"/>
          <w:sz w:val="28"/>
          <w:szCs w:val="28"/>
        </w:rPr>
        <w:t xml:space="preserve">далее – специалист), который работает в составе комиссии, назначенной Решением Совета </w:t>
      </w:r>
      <w:r w:rsidR="0060150F" w:rsidRPr="0060150F">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сельского поселения от 17 февраля 2015г. № 426, по рассмотрению вопросов местного значения «присвоение, изменение, аннулирование адреса объекту адресации,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912E77">
        <w:rPr>
          <w:rFonts w:ascii="Times New Roman" w:eastAsia="Calibri" w:hAnsi="Times New Roman" w:cs="Times New Roman"/>
          <w:sz w:val="28"/>
          <w:szCs w:val="28"/>
        </w:rPr>
        <w:lastRenderedPageBreak/>
        <w:t>структуры в границах поселения, изменение, аннулирование таких наименований, размещение информации в государственном адресном реестре» и руководствуется ее решениями (рекомендациями, заключениями).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 Порядок информирования заявителя о предоставляемой муниципальной услуге.</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1.3.1. Информация о предоставлении муниципальной услуги является открытой и общедоступной, предоставляется бесплатно.</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Основными требованиями к информированию о предоставлении муниципальной услуги являются:</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общедоступность информации;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достоверность и полнота информации;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четкое изложение информации;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1.3.2. Информация о месте нахождения и графике работы Администрации, справочных телефонах и адресах электронной почты Администрации: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Место нахождения Администрации и почтовый адрес: Республика Башкортостан, Уфимский район, </w:t>
      </w:r>
      <w:r w:rsidR="0060150F">
        <w:rPr>
          <w:rFonts w:ascii="Times New Roman" w:eastAsia="Calibri" w:hAnsi="Times New Roman" w:cs="Times New Roman"/>
          <w:sz w:val="28"/>
          <w:szCs w:val="28"/>
        </w:rPr>
        <w:t>д</w:t>
      </w:r>
      <w:r w:rsidRPr="00912E77">
        <w:rPr>
          <w:rFonts w:ascii="Times New Roman" w:eastAsia="Calibri" w:hAnsi="Times New Roman" w:cs="Times New Roman"/>
          <w:sz w:val="28"/>
          <w:szCs w:val="28"/>
        </w:rPr>
        <w:t xml:space="preserve">. </w:t>
      </w:r>
      <w:r w:rsidR="0060150F" w:rsidRPr="0060150F">
        <w:rPr>
          <w:rFonts w:ascii="Times New Roman" w:eastAsia="Calibri" w:hAnsi="Times New Roman" w:cs="Times New Roman"/>
          <w:sz w:val="28"/>
          <w:szCs w:val="28"/>
        </w:rPr>
        <w:t>Николаевск</w:t>
      </w:r>
      <w:r w:rsidR="0060150F">
        <w:rPr>
          <w:rFonts w:ascii="Times New Roman" w:eastAsia="Calibri" w:hAnsi="Times New Roman" w:cs="Times New Roman"/>
          <w:sz w:val="28"/>
          <w:szCs w:val="28"/>
        </w:rPr>
        <w:t>а</w:t>
      </w:r>
      <w:r w:rsidRPr="00912E77">
        <w:rPr>
          <w:rFonts w:ascii="Times New Roman" w:eastAsia="Calibri" w:hAnsi="Times New Roman" w:cs="Times New Roman"/>
          <w:sz w:val="28"/>
          <w:szCs w:val="28"/>
        </w:rPr>
        <w:t>, ул.</w:t>
      </w:r>
      <w:r w:rsidR="0060150F">
        <w:rPr>
          <w:rFonts w:ascii="Times New Roman" w:eastAsia="Calibri" w:hAnsi="Times New Roman" w:cs="Times New Roman"/>
          <w:sz w:val="28"/>
          <w:szCs w:val="28"/>
        </w:rPr>
        <w:t xml:space="preserve"> Советская</w:t>
      </w:r>
      <w:proofErr w:type="gramStart"/>
      <w:r w:rsidR="0060150F">
        <w:rPr>
          <w:rFonts w:ascii="Times New Roman" w:eastAsia="Calibri" w:hAnsi="Times New Roman" w:cs="Times New Roman"/>
          <w:sz w:val="28"/>
          <w:szCs w:val="28"/>
        </w:rPr>
        <w:t xml:space="preserve"> </w:t>
      </w:r>
      <w:r w:rsidRPr="00912E77">
        <w:rPr>
          <w:rFonts w:ascii="Times New Roman" w:eastAsia="Calibri" w:hAnsi="Times New Roman" w:cs="Times New Roman"/>
          <w:sz w:val="28"/>
          <w:szCs w:val="28"/>
        </w:rPr>
        <w:t>,</w:t>
      </w:r>
      <w:proofErr w:type="gramEnd"/>
      <w:r w:rsidRPr="00912E77">
        <w:rPr>
          <w:rFonts w:ascii="Times New Roman" w:eastAsia="Calibri" w:hAnsi="Times New Roman" w:cs="Times New Roman"/>
          <w:sz w:val="28"/>
          <w:szCs w:val="28"/>
        </w:rPr>
        <w:t xml:space="preserve"> д.</w:t>
      </w:r>
      <w:r w:rsidR="0060150F">
        <w:rPr>
          <w:rFonts w:ascii="Times New Roman" w:eastAsia="Calibri" w:hAnsi="Times New Roman" w:cs="Times New Roman"/>
          <w:sz w:val="28"/>
          <w:szCs w:val="28"/>
        </w:rPr>
        <w:t>25</w:t>
      </w:r>
      <w:r w:rsidRPr="00912E77">
        <w:rPr>
          <w:rFonts w:ascii="Times New Roman" w:eastAsia="Calibri" w:hAnsi="Times New Roman" w:cs="Times New Roman"/>
          <w:sz w:val="28"/>
          <w:szCs w:val="28"/>
        </w:rPr>
        <w:t xml:space="preserve">. </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Режим работы:</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понедельник – пятница:  8.30 – 1</w:t>
      </w:r>
      <w:r w:rsidR="0060150F">
        <w:rPr>
          <w:rFonts w:ascii="Times New Roman" w:eastAsia="Times New Roman" w:hAnsi="Times New Roman" w:cs="Times New Roman"/>
          <w:sz w:val="28"/>
          <w:szCs w:val="28"/>
          <w:lang w:eastAsia="ru-RU"/>
        </w:rPr>
        <w:t>6</w:t>
      </w:r>
      <w:r w:rsidRPr="00912E77">
        <w:rPr>
          <w:rFonts w:ascii="Times New Roman" w:eastAsia="Times New Roman" w:hAnsi="Times New Roman" w:cs="Times New Roman"/>
          <w:sz w:val="28"/>
          <w:szCs w:val="28"/>
          <w:lang w:eastAsia="ru-RU"/>
        </w:rPr>
        <w:t>.30;</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 xml:space="preserve">обед: </w:t>
      </w:r>
      <w:r w:rsidR="0060150F">
        <w:rPr>
          <w:rFonts w:ascii="Times New Roman" w:eastAsia="Times New Roman" w:hAnsi="Times New Roman" w:cs="Times New Roman"/>
          <w:sz w:val="28"/>
          <w:szCs w:val="28"/>
          <w:lang w:eastAsia="ru-RU"/>
        </w:rPr>
        <w:t>13.30</w:t>
      </w:r>
      <w:r w:rsidRPr="00912E77">
        <w:rPr>
          <w:rFonts w:ascii="Times New Roman" w:eastAsia="Times New Roman" w:hAnsi="Times New Roman" w:cs="Times New Roman"/>
          <w:sz w:val="28"/>
          <w:szCs w:val="28"/>
          <w:lang w:eastAsia="ru-RU"/>
        </w:rPr>
        <w:t xml:space="preserve"> -</w:t>
      </w:r>
      <w:r w:rsidR="0060150F">
        <w:rPr>
          <w:rFonts w:ascii="Times New Roman" w:eastAsia="Times New Roman" w:hAnsi="Times New Roman" w:cs="Times New Roman"/>
          <w:sz w:val="28"/>
          <w:szCs w:val="28"/>
          <w:lang w:eastAsia="ru-RU"/>
        </w:rPr>
        <w:t>13.30</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выходные дни – суббота, воскресенье.</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Приемные дни: понедельник,</w:t>
      </w:r>
      <w:r w:rsidR="0060150F">
        <w:rPr>
          <w:rFonts w:ascii="Times New Roman" w:eastAsia="Times New Roman" w:hAnsi="Times New Roman" w:cs="Times New Roman"/>
          <w:sz w:val="28"/>
          <w:szCs w:val="28"/>
          <w:lang w:eastAsia="ru-RU"/>
        </w:rPr>
        <w:t xml:space="preserve"> среда</w:t>
      </w:r>
      <w:proofErr w:type="gramStart"/>
      <w:r w:rsidR="0060150F">
        <w:rPr>
          <w:rFonts w:ascii="Times New Roman" w:eastAsia="Times New Roman" w:hAnsi="Times New Roman" w:cs="Times New Roman"/>
          <w:sz w:val="28"/>
          <w:szCs w:val="28"/>
          <w:lang w:eastAsia="ru-RU"/>
        </w:rPr>
        <w:t xml:space="preserve"> ,</w:t>
      </w:r>
      <w:proofErr w:type="gramEnd"/>
      <w:r w:rsidRPr="00912E77">
        <w:rPr>
          <w:rFonts w:ascii="Times New Roman" w:eastAsia="Times New Roman" w:hAnsi="Times New Roman" w:cs="Times New Roman"/>
          <w:sz w:val="28"/>
          <w:szCs w:val="28"/>
          <w:lang w:eastAsia="ru-RU"/>
        </w:rPr>
        <w:t xml:space="preserve"> </w:t>
      </w:r>
      <w:r w:rsidR="0060150F">
        <w:rPr>
          <w:rFonts w:ascii="Times New Roman" w:eastAsia="Times New Roman" w:hAnsi="Times New Roman" w:cs="Times New Roman"/>
          <w:sz w:val="28"/>
          <w:szCs w:val="28"/>
          <w:lang w:eastAsia="ru-RU"/>
        </w:rPr>
        <w:t xml:space="preserve">пятница </w:t>
      </w:r>
      <w:r w:rsidRPr="00912E77">
        <w:rPr>
          <w:rFonts w:ascii="Times New Roman" w:eastAsia="Times New Roman" w:hAnsi="Times New Roman" w:cs="Times New Roman"/>
          <w:sz w:val="28"/>
          <w:szCs w:val="28"/>
          <w:lang w:eastAsia="ru-RU"/>
        </w:rPr>
        <w:t>: 08.30 – 12.30.</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Справочные телефоны: 8 (347)270-</w:t>
      </w:r>
      <w:r w:rsidR="0060150F">
        <w:rPr>
          <w:rFonts w:ascii="Times New Roman" w:eastAsia="Times New Roman" w:hAnsi="Times New Roman" w:cs="Times New Roman"/>
          <w:sz w:val="28"/>
          <w:szCs w:val="28"/>
          <w:lang w:eastAsia="ru-RU"/>
        </w:rPr>
        <w:t>23-51</w:t>
      </w:r>
      <w:r w:rsidRPr="00912E77">
        <w:rPr>
          <w:rFonts w:ascii="Times New Roman" w:eastAsia="Times New Roman" w:hAnsi="Times New Roman" w:cs="Times New Roman"/>
          <w:sz w:val="28"/>
          <w:szCs w:val="28"/>
          <w:lang w:eastAsia="ru-RU"/>
        </w:rPr>
        <w:t>,</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 xml:space="preserve">адрес электронной почты: </w:t>
      </w:r>
      <w:r w:rsidR="0060150F">
        <w:rPr>
          <w:rFonts w:ascii="Times New Roman" w:eastAsia="Times New Roman" w:hAnsi="Times New Roman" w:cs="Times New Roman"/>
          <w:sz w:val="28"/>
          <w:szCs w:val="28"/>
          <w:lang w:val="en-US" w:eastAsia="ru-RU"/>
        </w:rPr>
        <w:t>admnikolaevka</w:t>
      </w:r>
      <w:r w:rsidR="0060150F" w:rsidRPr="0060150F">
        <w:rPr>
          <w:rFonts w:ascii="Times New Roman" w:eastAsia="Times New Roman" w:hAnsi="Times New Roman" w:cs="Times New Roman"/>
          <w:sz w:val="28"/>
          <w:szCs w:val="28"/>
          <w:lang w:eastAsia="ru-RU"/>
        </w:rPr>
        <w:t>@</w:t>
      </w:r>
      <w:r w:rsidR="0060150F">
        <w:rPr>
          <w:rFonts w:ascii="Times New Roman" w:eastAsia="Times New Roman" w:hAnsi="Times New Roman" w:cs="Times New Roman"/>
          <w:sz w:val="28"/>
          <w:szCs w:val="28"/>
          <w:lang w:val="en-US" w:eastAsia="ru-RU"/>
        </w:rPr>
        <w:t>mail</w:t>
      </w:r>
      <w:r w:rsidRPr="00912E77">
        <w:rPr>
          <w:rFonts w:ascii="Times New Roman" w:eastAsia="Times New Roman" w:hAnsi="Times New Roman" w:cs="Times New Roman"/>
          <w:sz w:val="28"/>
          <w:szCs w:val="28"/>
          <w:lang w:eastAsia="ru-RU"/>
        </w:rPr>
        <w:t>.</w:t>
      </w:r>
      <w:proofErr w:type="spellStart"/>
      <w:r w:rsidRPr="00912E77">
        <w:rPr>
          <w:rFonts w:ascii="Times New Roman" w:eastAsia="Times New Roman" w:hAnsi="Times New Roman" w:cs="Times New Roman"/>
          <w:sz w:val="28"/>
          <w:szCs w:val="28"/>
          <w:lang w:val="en-US" w:eastAsia="ru-RU"/>
        </w:rPr>
        <w:t>ru</w:t>
      </w:r>
      <w:proofErr w:type="spellEnd"/>
      <w:r w:rsidR="0060150F">
        <w:rPr>
          <w:rFonts w:ascii="Times New Roman" w:eastAsia="Times New Roman" w:hAnsi="Times New Roman" w:cs="Times New Roman"/>
          <w:sz w:val="28"/>
          <w:szCs w:val="28"/>
          <w:lang w:eastAsia="ru-RU"/>
        </w:rPr>
        <w:t>;</w:t>
      </w:r>
      <w:r w:rsidRPr="00912E77">
        <w:rPr>
          <w:rFonts w:ascii="Times New Roman" w:eastAsia="Times New Roman" w:hAnsi="Times New Roman" w:cs="Times New Roman"/>
          <w:sz w:val="28"/>
          <w:szCs w:val="28"/>
          <w:lang w:eastAsia="ru-RU"/>
        </w:rPr>
        <w:t xml:space="preserve"> </w:t>
      </w:r>
    </w:p>
    <w:p w:rsidR="00912E77" w:rsidRPr="0060150F" w:rsidRDefault="00912E77" w:rsidP="00912E77">
      <w:pPr>
        <w:spacing w:after="0"/>
        <w:rPr>
          <w:rFonts w:ascii="Times New Roman" w:eastAsia="Calibri" w:hAnsi="Times New Roman" w:cs="Times New Roman"/>
          <w:sz w:val="28"/>
          <w:szCs w:val="28"/>
        </w:rPr>
      </w:pPr>
      <w:r w:rsidRPr="0060150F">
        <w:rPr>
          <w:rFonts w:ascii="Times New Roman" w:eastAsia="Calibri" w:hAnsi="Times New Roman" w:cs="Times New Roman"/>
          <w:sz w:val="28"/>
          <w:szCs w:val="28"/>
        </w:rPr>
        <w:t xml:space="preserve">адрес сайта администрации сельского поселения </w:t>
      </w:r>
      <w:r w:rsidR="0060150F" w:rsidRPr="0060150F">
        <w:rPr>
          <w:rFonts w:ascii="Times New Roman" w:hAnsi="Times New Roman" w:cs="Times New Roman"/>
          <w:sz w:val="28"/>
          <w:szCs w:val="28"/>
        </w:rPr>
        <w:t>http://nikolaevka-ufa.ucoz.ru</w:t>
      </w:r>
      <w:r w:rsidRPr="0060150F">
        <w:rPr>
          <w:rFonts w:ascii="Times New Roman" w:eastAsia="Calibri" w:hAnsi="Times New Roman" w:cs="Times New Roman"/>
          <w:sz w:val="28"/>
          <w:szCs w:val="28"/>
        </w:rPr>
        <w:t>.</w:t>
      </w:r>
    </w:p>
    <w:p w:rsidR="00912E77" w:rsidRPr="00912E77" w:rsidRDefault="00912E77" w:rsidP="00912E77">
      <w:pPr>
        <w:spacing w:before="100" w:beforeAutospacing="1" w:after="100" w:afterAutospacing="1"/>
        <w:rPr>
          <w:rFonts w:ascii="Times New Roman" w:eastAsia="Times New Roman" w:hAnsi="Times New Roman" w:cs="Times New Roman"/>
          <w:sz w:val="28"/>
          <w:szCs w:val="28"/>
          <w:lang w:eastAsia="ru-RU"/>
        </w:rPr>
      </w:pPr>
      <w:r w:rsidRPr="00912E77">
        <w:rPr>
          <w:rFonts w:ascii="Times New Roman" w:eastAsia="Times New Roman" w:hAnsi="Times New Roman" w:cs="Times New Roman"/>
          <w:sz w:val="28"/>
          <w:szCs w:val="28"/>
          <w:lang w:eastAsia="ru-RU"/>
        </w:rPr>
        <w:t>.</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1.3.3.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1.3.2. настоящего регламента. </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1.3.4. Консультации предоставляются по следующим вопросам:</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дней и времени приема, порядка и сроков сдачи и выдачи документов;</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иным вопросам, возникающим у заявителя.</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Администрации, фамилию, имя, отчество и занимаемую должность.</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1.3.8.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На информационном стенде размещается следующая информация:</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текст регламента с приложениями (полная версия на Интернет-сайте и извлечения на информационных стендах);</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процедура предоставления в текстовом виде и виде блок-схемы (Приложение № 2 к настоящему регламенту);</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почтовый адрес;</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режим работы;</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формы документов, необходимых для предоставления муниципальной услуги, и требования к ним.</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1.7. Получателями данной муниципальной услуги (далее - Заявитель) являются собственники объекта адресации либо лицо, обладающее одним из следующих вещных прав на объект адресации: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а) право хозяйственного ведения;</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б) право оперативного управления;</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в) право пожизненно наследуемого владения;</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г) право постоянного (бессрочного) пользования.</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proofErr w:type="gramStart"/>
      <w:r w:rsidRPr="00912E77">
        <w:rPr>
          <w:rFonts w:ascii="Times New Roman" w:eastAsia="Calibri"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proofErr w:type="gramStart"/>
      <w:r w:rsidRPr="00912E77">
        <w:rPr>
          <w:rFonts w:ascii="Times New Roman" w:eastAsia="Calibri"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12E77" w:rsidRPr="00912E77" w:rsidRDefault="00912E77" w:rsidP="00912E77">
      <w:pPr>
        <w:spacing w:after="0"/>
        <w:ind w:firstLine="709"/>
        <w:contextualSpacing/>
        <w:jc w:val="both"/>
        <w:rPr>
          <w:rFonts w:ascii="Times New Roman" w:eastAsia="Calibri" w:hAnsi="Times New Roman" w:cs="Times New Roman"/>
          <w:sz w:val="28"/>
          <w:szCs w:val="28"/>
        </w:rPr>
      </w:pPr>
    </w:p>
    <w:p w:rsidR="00912E77" w:rsidRPr="00912E77" w:rsidRDefault="00912E77" w:rsidP="00912E77">
      <w:pPr>
        <w:spacing w:after="0"/>
        <w:contextualSpacing/>
        <w:jc w:val="center"/>
        <w:rPr>
          <w:rFonts w:ascii="Times New Roman" w:eastAsia="Calibri" w:hAnsi="Times New Roman" w:cs="Times New Roman"/>
          <w:b/>
          <w:sz w:val="28"/>
          <w:szCs w:val="28"/>
        </w:rPr>
      </w:pPr>
      <w:r w:rsidRPr="00912E77">
        <w:rPr>
          <w:rFonts w:ascii="Times New Roman" w:eastAsia="Calibri" w:hAnsi="Times New Roman" w:cs="Times New Roman"/>
          <w:b/>
          <w:sz w:val="28"/>
          <w:szCs w:val="28"/>
        </w:rPr>
        <w:t>2. Стандарт предоставления муниципальной услуги</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2.1. Наименование муниципальной услуги – «Присвоение (изменение, аннулирование) адреса объекту адресации в населенных пунктах сельского поселения </w:t>
      </w:r>
      <w:r w:rsidR="00167E45">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сельсовет муниципального района Уфимский район Республики Башкортостан».</w:t>
      </w:r>
      <w:r w:rsidRPr="00912E77">
        <w:rPr>
          <w:rFonts w:ascii="Times New Roman" w:eastAsia="Calibri" w:hAnsi="Times New Roman" w:cs="Times New Roman"/>
          <w:spacing w:val="-4"/>
          <w:sz w:val="28"/>
          <w:szCs w:val="28"/>
        </w:rPr>
        <w:t xml:space="preserve"> </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Муниципальную услугу предоставляет Администрация. </w:t>
      </w:r>
      <w:proofErr w:type="gramStart"/>
      <w:r w:rsidRPr="00912E77">
        <w:rPr>
          <w:rFonts w:ascii="Times New Roman" w:eastAsia="Calibri" w:hAnsi="Times New Roman" w:cs="Times New Roman"/>
          <w:sz w:val="28"/>
          <w:szCs w:val="28"/>
        </w:rPr>
        <w:t xml:space="preserve">Структурным подразделением, ответственным за предоставление муниципальной услуги является специалист по имуществу и вопросам землеустройства Администрации, который работает в составе комиссии, назначенной Решением Совета </w:t>
      </w:r>
      <w:r w:rsidR="00167E45">
        <w:rPr>
          <w:rFonts w:ascii="Times New Roman" w:eastAsia="Calibri" w:hAnsi="Times New Roman" w:cs="Times New Roman"/>
          <w:sz w:val="28"/>
          <w:szCs w:val="28"/>
        </w:rPr>
        <w:t xml:space="preserve">Николаевского </w:t>
      </w:r>
      <w:r w:rsidRPr="00912E77">
        <w:rPr>
          <w:rFonts w:ascii="Times New Roman" w:eastAsia="Calibri" w:hAnsi="Times New Roman" w:cs="Times New Roman"/>
          <w:sz w:val="28"/>
          <w:szCs w:val="28"/>
        </w:rPr>
        <w:t xml:space="preserve"> сельского поселения от </w:t>
      </w:r>
      <w:r w:rsidR="00167E45">
        <w:rPr>
          <w:rFonts w:ascii="Times New Roman" w:eastAsia="Calibri" w:hAnsi="Times New Roman" w:cs="Times New Roman"/>
          <w:sz w:val="28"/>
          <w:szCs w:val="28"/>
        </w:rPr>
        <w:t xml:space="preserve">02 марта </w:t>
      </w:r>
      <w:r w:rsidRPr="00912E77">
        <w:rPr>
          <w:rFonts w:ascii="Times New Roman" w:eastAsia="Calibri" w:hAnsi="Times New Roman" w:cs="Times New Roman"/>
          <w:sz w:val="28"/>
          <w:szCs w:val="28"/>
        </w:rPr>
        <w:t xml:space="preserve"> 2015г. № </w:t>
      </w:r>
      <w:r w:rsidR="00167E45">
        <w:rPr>
          <w:rFonts w:ascii="Times New Roman" w:eastAsia="Calibri" w:hAnsi="Times New Roman" w:cs="Times New Roman"/>
          <w:sz w:val="28"/>
          <w:szCs w:val="28"/>
        </w:rPr>
        <w:t xml:space="preserve">347 </w:t>
      </w:r>
      <w:r w:rsidRPr="00912E77">
        <w:rPr>
          <w:rFonts w:ascii="Times New Roman" w:eastAsia="Calibri" w:hAnsi="Times New Roman" w:cs="Times New Roman"/>
          <w:sz w:val="28"/>
          <w:szCs w:val="28"/>
        </w:rPr>
        <w:t xml:space="preserve"> по рассмотрению вопросов местного значения по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proofErr w:type="gramEnd"/>
      <w:r w:rsidRPr="00912E77">
        <w:rPr>
          <w:rFonts w:ascii="Times New Roman" w:eastAsia="Calibri" w:hAnsi="Times New Roman" w:cs="Times New Roman"/>
          <w:sz w:val="28"/>
          <w:szCs w:val="28"/>
        </w:rPr>
        <w:t xml:space="preserve"> значения, местного значения муниципального района), наименований элементам планировочной структуры в границах поселения, изменению, аннулированию таких наименований, размещению информации в государственном адресном реестре (далее Комиссия) и руководствуется ее решениями (рекомендациями, заключениями).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2.3. Результатом предоставления муниципальной услуги является выдача заявителю постановления Главы администрации сельского поселения о присвоении (изменении, аннулировании) адреса объекту адресации, либо отказ в присвоении (изменении, аннулировании) адреса объекту адресации.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2.4. Срок предоставления муниципальной услуги:</w:t>
      </w:r>
    </w:p>
    <w:p w:rsidR="00912E77" w:rsidRPr="00912E77" w:rsidRDefault="00912E77" w:rsidP="00912E77">
      <w:pPr>
        <w:suppressLineNumbers/>
        <w:tabs>
          <w:tab w:val="num" w:pos="969"/>
        </w:tabs>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2.4.1. Срок предоставления муниципальной услуги не должен превышать18 календарных дней со дня подачи заявления о предоставлении услуги.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2.5. Правовые основания для предоставления муниципальной услуги:</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Конституция Российской Федерации от 12.12.1993г.; </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Земельный кодекс Российской Федерации от 25.10.2001 № 136-ФЗ;</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Градостроительный кодекс Российской Федерации от 29.12.2004 № 190-ФЗ;</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Федеральный закон от 06.10.2003г. № 131-ФЗ «Об общих принципах организации местного самоуправления в Российской Федерации»;</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Федеральный закон от 02.05.2006г. № 59-ФЗ «О порядке рассмотрения обращений граждан Российской Федерации»;</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Федеральный закон от 27.07.2010г. № 210-ФЗ «Об организации предоставления государственных и муниципальных услуг»;</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Федеральный закон от 27.07.2006г. № 152-ФЗ «О персональных данных»;</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«Правила присвоения, изменения и аннулирования адресов» (утв. постановлением Правительства РФ от 19.11.2014г. N 1221);</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-Устав </w:t>
      </w:r>
      <w:r w:rsidR="00167E45">
        <w:rPr>
          <w:rFonts w:ascii="Times New Roman" w:eastAsia="Calibri" w:hAnsi="Times New Roman" w:cs="Times New Roman"/>
          <w:sz w:val="28"/>
          <w:szCs w:val="28"/>
        </w:rPr>
        <w:t xml:space="preserve">Николаевского </w:t>
      </w:r>
      <w:r w:rsidRPr="00912E77">
        <w:rPr>
          <w:rFonts w:ascii="Times New Roman" w:eastAsia="Calibri" w:hAnsi="Times New Roman" w:cs="Times New Roman"/>
          <w:sz w:val="28"/>
          <w:szCs w:val="28"/>
        </w:rPr>
        <w:t xml:space="preserve"> сельского поселения;</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Решение Совета </w:t>
      </w:r>
      <w:r w:rsidR="00167E45" w:rsidRPr="00167E45">
        <w:rPr>
          <w:rFonts w:ascii="Times New Roman" w:eastAsia="Calibri" w:hAnsi="Times New Roman" w:cs="Times New Roman"/>
          <w:sz w:val="28"/>
          <w:szCs w:val="28"/>
        </w:rPr>
        <w:t>Николаевского</w:t>
      </w:r>
      <w:r w:rsidR="00167E45">
        <w:rPr>
          <w:rFonts w:ascii="Times New Roman" w:eastAsia="Calibri" w:hAnsi="Times New Roman" w:cs="Times New Roman"/>
          <w:sz w:val="28"/>
          <w:szCs w:val="28"/>
        </w:rPr>
        <w:t xml:space="preserve"> </w:t>
      </w:r>
      <w:r w:rsidRPr="00912E77">
        <w:rPr>
          <w:rFonts w:ascii="Times New Roman" w:eastAsia="Calibri" w:hAnsi="Times New Roman" w:cs="Times New Roman"/>
          <w:sz w:val="28"/>
          <w:szCs w:val="28"/>
        </w:rPr>
        <w:t xml:space="preserve"> сельского поселения муниципального района Уфимский район Республики Башкортостан от </w:t>
      </w:r>
      <w:r w:rsidR="00167E45">
        <w:rPr>
          <w:rFonts w:ascii="Times New Roman" w:eastAsia="Calibri" w:hAnsi="Times New Roman" w:cs="Times New Roman"/>
          <w:sz w:val="28"/>
          <w:szCs w:val="28"/>
        </w:rPr>
        <w:t xml:space="preserve">02 марта </w:t>
      </w:r>
      <w:r w:rsidRPr="00912E77">
        <w:rPr>
          <w:rFonts w:ascii="Times New Roman" w:eastAsia="Calibri" w:hAnsi="Times New Roman" w:cs="Times New Roman"/>
          <w:sz w:val="28"/>
          <w:szCs w:val="28"/>
        </w:rPr>
        <w:t xml:space="preserve"> 2015 года № </w:t>
      </w:r>
      <w:r w:rsidR="00167E45">
        <w:rPr>
          <w:rFonts w:ascii="Times New Roman" w:eastAsia="Calibri" w:hAnsi="Times New Roman" w:cs="Times New Roman"/>
          <w:sz w:val="28"/>
          <w:szCs w:val="28"/>
        </w:rPr>
        <w:t>347</w:t>
      </w:r>
      <w:r w:rsidRPr="00912E77">
        <w:rPr>
          <w:rFonts w:ascii="Times New Roman" w:eastAsia="Calibri" w:hAnsi="Times New Roman" w:cs="Times New Roman"/>
          <w:sz w:val="28"/>
          <w:szCs w:val="28"/>
        </w:rPr>
        <w:t xml:space="preserve"> «О временном порядке принятия решения о присвоении, изменении, аннулировании объекту адресации адреса в населенных пунктах сельского поселения </w:t>
      </w:r>
      <w:r w:rsidR="00167E45" w:rsidRPr="00167E45">
        <w:rPr>
          <w:rFonts w:ascii="Times New Roman" w:eastAsia="Calibri" w:hAnsi="Times New Roman" w:cs="Times New Roman"/>
          <w:sz w:val="28"/>
          <w:szCs w:val="28"/>
        </w:rPr>
        <w:t>Николаевск</w:t>
      </w:r>
      <w:r w:rsidR="00167E45">
        <w:rPr>
          <w:rFonts w:ascii="Times New Roman" w:eastAsia="Calibri" w:hAnsi="Times New Roman" w:cs="Times New Roman"/>
          <w:sz w:val="28"/>
          <w:szCs w:val="28"/>
        </w:rPr>
        <w:t>ий</w:t>
      </w:r>
      <w:r w:rsidRPr="00912E77">
        <w:rPr>
          <w:rFonts w:ascii="Times New Roman" w:eastAsia="Calibri" w:hAnsi="Times New Roman" w:cs="Times New Roman"/>
          <w:sz w:val="28"/>
          <w:szCs w:val="28"/>
        </w:rPr>
        <w:t xml:space="preserve"> сельсовет муниципального района Уфимский район Республики Башкортостан».</w:t>
      </w:r>
    </w:p>
    <w:p w:rsidR="00912E77" w:rsidRPr="00912E77" w:rsidRDefault="00912E77" w:rsidP="00912E77">
      <w:pPr>
        <w:ind w:firstLine="540"/>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2.6. </w:t>
      </w:r>
      <w:r w:rsidRPr="00912E77">
        <w:rPr>
          <w:rFonts w:ascii="Times New Roman" w:eastAsia="Calibri" w:hAnsi="Times New Roman" w:cs="Times New Roman"/>
          <w:bCs/>
          <w:sz w:val="28"/>
          <w:szCs w:val="28"/>
        </w:rPr>
        <w:t xml:space="preserve">Для предоставления муниципальной услуги к заявлению прилагаются следующие документы: </w:t>
      </w:r>
      <w:r w:rsidRPr="00912E77">
        <w:rPr>
          <w:rFonts w:ascii="Times New Roman" w:eastAsia="Calibri" w:hAnsi="Times New Roman" w:cs="Times New Roman"/>
          <w:sz w:val="28"/>
          <w:szCs w:val="28"/>
        </w:rPr>
        <w:tab/>
      </w:r>
    </w:p>
    <w:p w:rsidR="000C1E45"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а) заявление о присвоении (изменении, упразднении) адреса объекту адресации по форме, согласно приложению № 1 к настоящему Административному регламенту;</w:t>
      </w:r>
    </w:p>
    <w:p w:rsidR="000C1E45"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 xml:space="preserve">б)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застройщика; правоустанавливающие и (или) </w:t>
      </w:r>
      <w:proofErr w:type="spellStart"/>
      <w:r w:rsidRPr="00912E77">
        <w:rPr>
          <w:rFonts w:ascii="Times New Roman" w:eastAsia="Arial CYR" w:hAnsi="Times New Roman" w:cs="Times New Roman"/>
          <w:sz w:val="28"/>
          <w:szCs w:val="28"/>
        </w:rPr>
        <w:t>правоудостоверяющие</w:t>
      </w:r>
      <w:proofErr w:type="spellEnd"/>
      <w:r w:rsidRPr="00912E77">
        <w:rPr>
          <w:rFonts w:ascii="Times New Roman" w:eastAsia="Arial CYR" w:hAnsi="Times New Roman" w:cs="Times New Roman"/>
          <w:sz w:val="28"/>
          <w:szCs w:val="28"/>
        </w:rPr>
        <w:t xml:space="preserve"> документы на объект (объекты) адресации;</w:t>
      </w:r>
    </w:p>
    <w:p w:rsidR="000C1E45"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в)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E45"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г)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C1E45"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0C1E45"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C1E45"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12E77" w:rsidRPr="00912E77" w:rsidRDefault="00912E77" w:rsidP="000C1E45">
      <w:pPr>
        <w:ind w:firstLine="709"/>
        <w:contextualSpacing/>
        <w:jc w:val="both"/>
        <w:rPr>
          <w:rFonts w:ascii="Times New Roman" w:eastAsia="Arial CYR" w:hAnsi="Times New Roman" w:cs="Times New Roman"/>
          <w:sz w:val="28"/>
          <w:szCs w:val="28"/>
        </w:rPr>
      </w:pPr>
      <w:r w:rsidRPr="00912E77">
        <w:rPr>
          <w:rFonts w:ascii="Times New Roman" w:eastAsia="Arial CYR"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w:t>
      </w:r>
    </w:p>
    <w:p w:rsidR="00912E77" w:rsidRPr="00912E77" w:rsidRDefault="00912E77" w:rsidP="00912E77">
      <w:pPr>
        <w:ind w:firstLine="708"/>
        <w:contextualSpacing/>
        <w:jc w:val="both"/>
        <w:rPr>
          <w:rFonts w:ascii="Times New Roman" w:eastAsia="Arial CYR" w:hAnsi="Times New Roman" w:cs="Times New Roman"/>
          <w:sz w:val="28"/>
          <w:szCs w:val="28"/>
        </w:rPr>
      </w:pPr>
      <w:r w:rsidRPr="00912E77">
        <w:rPr>
          <w:rFonts w:ascii="Times New Roman" w:eastAsia="Calibri" w:hAnsi="Times New Roman" w:cs="Times New Roman"/>
          <w:sz w:val="28"/>
          <w:szCs w:val="28"/>
        </w:rPr>
        <w:t xml:space="preserve">2.7. Заявители (представители заявителя) при подаче заявления вправе приложить к нему документы, указанные в пункте 2.6 настоящего Временного Регламента, если такие документы не находятся в распоряжении органов местного самоуправления </w:t>
      </w:r>
      <w:r w:rsidR="00167E45" w:rsidRPr="00167E45">
        <w:rPr>
          <w:rFonts w:ascii="Times New Roman" w:eastAsia="Calibri" w:hAnsi="Times New Roman" w:cs="Times New Roman"/>
          <w:sz w:val="28"/>
          <w:szCs w:val="28"/>
        </w:rPr>
        <w:t>Николаевского</w:t>
      </w:r>
      <w:r w:rsidRPr="00912E77">
        <w:rPr>
          <w:rFonts w:ascii="Times New Roman" w:eastAsia="Calibri" w:hAnsi="Times New Roman" w:cs="Times New Roman"/>
          <w:sz w:val="28"/>
          <w:szCs w:val="28"/>
        </w:rPr>
        <w:t xml:space="preserve"> сельского поселения МР Уфимский район Республики Башкортостан</w:t>
      </w:r>
      <w:r w:rsidRPr="00912E77">
        <w:rPr>
          <w:rFonts w:ascii="Times New Roman" w:eastAsia="Arial CYR" w:hAnsi="Times New Roman" w:cs="Times New Roman"/>
          <w:sz w:val="28"/>
          <w:szCs w:val="28"/>
        </w:rPr>
        <w:t>.</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на бумажном носителе посредством почтового отправления с описью вложения и уведомлением о вручении или через соответствующий многофункциональный центр.</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2.9. Общие требования к оформлению документов, необходимых для предоставления муниципальной услуги.</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2.9.1. Требование к заявлению:</w:t>
      </w:r>
    </w:p>
    <w:p w:rsidR="00912E77" w:rsidRPr="00912E77" w:rsidRDefault="00912E77" w:rsidP="00912E77">
      <w:pPr>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Заявление должно содержать следующие сведения:</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наименование органа местного самоуправления, в который направляется письменное заявление;</w:t>
      </w:r>
    </w:p>
    <w:p w:rsidR="00912E77" w:rsidRPr="00912E77" w:rsidRDefault="00912E77" w:rsidP="00912E77">
      <w:pPr>
        <w:spacing w:after="0"/>
        <w:ind w:firstLine="709"/>
        <w:jc w:val="both"/>
        <w:rPr>
          <w:rFonts w:ascii="Times New Roman" w:eastAsia="Calibri" w:hAnsi="Times New Roman" w:cs="Times New Roman"/>
          <w:sz w:val="28"/>
          <w:szCs w:val="28"/>
        </w:rPr>
      </w:pPr>
      <w:proofErr w:type="gramStart"/>
      <w:r w:rsidRPr="00912E77">
        <w:rPr>
          <w:rFonts w:ascii="Times New Roman" w:eastAsia="Calibri" w:hAnsi="Times New Roman" w:cs="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12E77">
        <w:rPr>
          <w:rFonts w:ascii="Times New Roman" w:eastAsia="Calibri" w:hAnsi="Times New Roman" w:cs="Times New Roman"/>
          <w:sz w:val="28"/>
          <w:szCs w:val="28"/>
        </w:rPr>
        <w:t xml:space="preserve"> В заявлении указывается контактный телефон заявителя.</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12E77">
        <w:rPr>
          <w:rFonts w:ascii="Times New Roman" w:eastAsia="Calibri" w:hAnsi="Times New Roman" w:cs="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Документы, указанные в п. 2.6. настоящего административного регламента, должны отвечать следующим требованиям:</w:t>
      </w:r>
    </w:p>
    <w:p w:rsidR="00912E77" w:rsidRPr="00912E77" w:rsidRDefault="00912E77" w:rsidP="00912E77">
      <w:pPr>
        <w:numPr>
          <w:ilvl w:val="0"/>
          <w:numId w:val="6"/>
        </w:num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12E77" w:rsidRPr="00912E77" w:rsidRDefault="00912E77" w:rsidP="00912E77">
      <w:pPr>
        <w:numPr>
          <w:ilvl w:val="0"/>
          <w:numId w:val="6"/>
        </w:num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12E77" w:rsidRPr="00912E77" w:rsidRDefault="00912E77" w:rsidP="00912E77">
      <w:pPr>
        <w:numPr>
          <w:ilvl w:val="0"/>
          <w:numId w:val="6"/>
        </w:num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документы исполнены не карандашом;</w:t>
      </w:r>
    </w:p>
    <w:p w:rsidR="00912E77" w:rsidRPr="00912E77" w:rsidRDefault="00912E77" w:rsidP="00912E77">
      <w:pPr>
        <w:numPr>
          <w:ilvl w:val="0"/>
          <w:numId w:val="6"/>
        </w:num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12E77" w:rsidRPr="00912E77" w:rsidRDefault="00912E77" w:rsidP="00912E77">
      <w:pPr>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Нарушение любого из указанных требований, является основанием для отказа в приеме документов.</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2.11. Основания для приостановления предоставления муниципальной услуги отсутствуют.       </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2.12. Исчерпывающий перечень оснований для отказа в предоставления муниципальной услуги:</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 Поступление заявления от заявителя о прекращении рассмотрении его обращения;</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3. В присвоении объекту адресации адреса или аннулировании его адреса может быть отказано в случаях, если:</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 постановлением Правительства РФ от 19.11.2014г. N 1221);</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912E77">
        <w:rPr>
          <w:rFonts w:ascii="Times New Roman" w:eastAsia="Calibri" w:hAnsi="Times New Roman" w:cs="Times New Roman"/>
          <w:sz w:val="28"/>
          <w:szCs w:val="28"/>
        </w:rPr>
        <w:t>необходимых</w:t>
      </w:r>
      <w:proofErr w:type="gramEnd"/>
      <w:r w:rsidRPr="00912E77">
        <w:rPr>
          <w:rFonts w:ascii="Times New Roman" w:eastAsia="Calibri"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12E77" w:rsidRPr="00912E77" w:rsidRDefault="00912E77" w:rsidP="00912E77">
      <w:pPr>
        <w:spacing w:after="0"/>
        <w:ind w:firstLine="851"/>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 постановлением Правительства РФ от 19.11.2014г. N 1221).</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color w:val="000000"/>
          <w:sz w:val="28"/>
          <w:szCs w:val="28"/>
        </w:rPr>
        <w:t>2.13. Муниципальная услуга предоставляется бесплатно</w:t>
      </w:r>
      <w:r w:rsidRPr="00912E77">
        <w:rPr>
          <w:rFonts w:ascii="Times New Roman" w:eastAsia="Calibri" w:hAnsi="Times New Roman" w:cs="Times New Roman"/>
          <w:sz w:val="28"/>
          <w:szCs w:val="28"/>
        </w:rPr>
        <w:t xml:space="preserve">. </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2.15. Срок регистрации запроса заявителя о предоставлении муниципальной услуги – 15 минут.</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 Требования к местам предоставления муниципальной услуги.</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2.16.4. Центральный вход в здание Администрации должен быть оборудован вывеской с полным наименованием организации.</w:t>
      </w:r>
    </w:p>
    <w:p w:rsidR="00912E77" w:rsidRPr="00912E77" w:rsidRDefault="00912E77" w:rsidP="00912E77">
      <w:pPr>
        <w:widowControl w:val="0"/>
        <w:autoSpaceDE w:val="0"/>
        <w:autoSpaceDN w:val="0"/>
        <w:adjustRightInd w:val="0"/>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2.16.6. Места ожидания должны соответствовать комфортным условиям для заявителей и оптимальным условиям работы специалистов.</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2.16.7. Места ожидания могут быть оборудованы стульями, креслами, диваном. Количество мест ожидания должно быть не менее трех.</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12E77" w:rsidRPr="00912E77" w:rsidRDefault="00912E77" w:rsidP="00912E77">
      <w:pPr>
        <w:tabs>
          <w:tab w:val="left" w:pos="1276"/>
          <w:tab w:val="left" w:pos="1701"/>
        </w:tabs>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2.17. Показатели доступности и качества муниципальной услуги.</w:t>
      </w:r>
    </w:p>
    <w:p w:rsidR="00912E77" w:rsidRPr="00912E77" w:rsidRDefault="00912E77" w:rsidP="00912E77">
      <w:pPr>
        <w:widowControl w:val="0"/>
        <w:tabs>
          <w:tab w:val="left" w:pos="1276"/>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1. Показателями доступности и качества муниципальной услуги являются:</w:t>
      </w:r>
    </w:p>
    <w:p w:rsidR="00912E77" w:rsidRPr="00912E77" w:rsidRDefault="00912E77" w:rsidP="00912E77">
      <w:pPr>
        <w:widowControl w:val="0"/>
        <w:numPr>
          <w:ilvl w:val="0"/>
          <w:numId w:val="1"/>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912E77" w:rsidRPr="00912E77" w:rsidRDefault="00912E77" w:rsidP="00912E77">
      <w:pPr>
        <w:widowControl w:val="0"/>
        <w:numPr>
          <w:ilvl w:val="0"/>
          <w:numId w:val="1"/>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12E77" w:rsidRPr="00912E77" w:rsidRDefault="00912E77" w:rsidP="00912E77">
      <w:pPr>
        <w:widowControl w:val="0"/>
        <w:numPr>
          <w:ilvl w:val="0"/>
          <w:numId w:val="1"/>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возможность получать информацию о результате представления муниципальной услуги;</w:t>
      </w:r>
    </w:p>
    <w:p w:rsidR="00912E77" w:rsidRPr="00912E77" w:rsidRDefault="00912E77" w:rsidP="00912E77">
      <w:pPr>
        <w:widowControl w:val="0"/>
        <w:numPr>
          <w:ilvl w:val="0"/>
          <w:numId w:val="1"/>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12E77" w:rsidRPr="00912E77" w:rsidRDefault="00912E77" w:rsidP="00912E77">
      <w:pPr>
        <w:widowControl w:val="0"/>
        <w:numPr>
          <w:ilvl w:val="0"/>
          <w:numId w:val="2"/>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Основные требования к качеству предоставления муниципальной услуги:</w:t>
      </w:r>
    </w:p>
    <w:p w:rsidR="00912E77" w:rsidRPr="00912E77" w:rsidRDefault="00912E77" w:rsidP="00912E77">
      <w:pPr>
        <w:widowControl w:val="0"/>
        <w:numPr>
          <w:ilvl w:val="0"/>
          <w:numId w:val="3"/>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своевременность предоставления муниципальной услуги;</w:t>
      </w:r>
    </w:p>
    <w:p w:rsidR="00912E77" w:rsidRPr="00912E77" w:rsidRDefault="00912E77" w:rsidP="00912E77">
      <w:pPr>
        <w:widowControl w:val="0"/>
        <w:numPr>
          <w:ilvl w:val="0"/>
          <w:numId w:val="3"/>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достоверность и полнота информирования заявителя о ходе рассмотрения его обращения;</w:t>
      </w:r>
    </w:p>
    <w:p w:rsidR="00912E77" w:rsidRPr="00912E77" w:rsidRDefault="00912E77" w:rsidP="00912E77">
      <w:pPr>
        <w:widowControl w:val="0"/>
        <w:numPr>
          <w:ilvl w:val="0"/>
          <w:numId w:val="3"/>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удобство и доступность получения заявителем информации о порядке предоставления муниципальной услуги.</w:t>
      </w:r>
    </w:p>
    <w:p w:rsidR="00912E77" w:rsidRPr="00912E77" w:rsidRDefault="00912E77" w:rsidP="00912E77">
      <w:pPr>
        <w:widowControl w:val="0"/>
        <w:numPr>
          <w:ilvl w:val="0"/>
          <w:numId w:val="2"/>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Оценка качества и доступности муниципальной услуги должна осуществляться по следующим показателям:</w:t>
      </w:r>
    </w:p>
    <w:p w:rsidR="00912E77" w:rsidRPr="00912E77" w:rsidRDefault="00912E77" w:rsidP="00912E77">
      <w:pPr>
        <w:widowControl w:val="0"/>
        <w:numPr>
          <w:ilvl w:val="0"/>
          <w:numId w:val="4"/>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количество жалоб (претензий) и обращений заявителей на качество и доступность муниципальной услуги от общего количества жалоб (претензий);</w:t>
      </w:r>
    </w:p>
    <w:p w:rsidR="00912E77" w:rsidRPr="00912E77" w:rsidRDefault="00912E77" w:rsidP="00912E77">
      <w:pPr>
        <w:widowControl w:val="0"/>
        <w:numPr>
          <w:ilvl w:val="0"/>
          <w:numId w:val="4"/>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количество удовлетворенных судебных исков на решения о необоснованных отказах в предоставлении муниципальной услуги;</w:t>
      </w:r>
    </w:p>
    <w:p w:rsidR="00912E77" w:rsidRPr="00912E77" w:rsidRDefault="00912E77" w:rsidP="00912E77">
      <w:pPr>
        <w:widowControl w:val="0"/>
        <w:numPr>
          <w:ilvl w:val="0"/>
          <w:numId w:val="4"/>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12E77" w:rsidRPr="00912E77" w:rsidRDefault="00912E77" w:rsidP="00912E77">
      <w:pPr>
        <w:widowControl w:val="0"/>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4. При предоставлении муниципальной услуги:</w:t>
      </w:r>
    </w:p>
    <w:p w:rsidR="00912E77" w:rsidRPr="00912E77" w:rsidRDefault="00912E77" w:rsidP="00912E77">
      <w:pPr>
        <w:widowControl w:val="0"/>
        <w:numPr>
          <w:ilvl w:val="0"/>
          <w:numId w:val="5"/>
        </w:numPr>
        <w:tabs>
          <w:tab w:val="left" w:pos="851"/>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по рассмотрению Заявления представленного посредством почтового отправления - непосредственного взаимодействия заявителя с должностным лицом администрации, как правило, не требуется;</w:t>
      </w:r>
    </w:p>
    <w:p w:rsidR="00912E77" w:rsidRPr="00912E77" w:rsidRDefault="00912E77" w:rsidP="00912E77">
      <w:pPr>
        <w:numPr>
          <w:ilvl w:val="0"/>
          <w:numId w:val="5"/>
        </w:numPr>
        <w:tabs>
          <w:tab w:val="left" w:pos="709"/>
          <w:tab w:val="left" w:pos="851"/>
          <w:tab w:val="left" w:pos="1701"/>
        </w:tabs>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12E77" w:rsidRPr="00912E77" w:rsidRDefault="00912E77" w:rsidP="00912E77">
      <w:pPr>
        <w:widowControl w:val="0"/>
        <w:autoSpaceDE w:val="0"/>
        <w:autoSpaceDN w:val="0"/>
        <w:adjustRightInd w:val="0"/>
        <w:spacing w:after="0"/>
        <w:ind w:firstLine="709"/>
        <w:contextualSpacing/>
        <w:jc w:val="center"/>
        <w:rPr>
          <w:rFonts w:ascii="Times New Roman" w:eastAsia="Calibri" w:hAnsi="Times New Roman" w:cs="Times New Roman"/>
          <w:b/>
          <w:bCs/>
          <w:sz w:val="28"/>
          <w:szCs w:val="28"/>
        </w:rPr>
      </w:pPr>
    </w:p>
    <w:p w:rsidR="00912E77" w:rsidRPr="00912E77" w:rsidRDefault="00912E77" w:rsidP="00912E77">
      <w:pPr>
        <w:widowControl w:val="0"/>
        <w:autoSpaceDE w:val="0"/>
        <w:autoSpaceDN w:val="0"/>
        <w:adjustRightInd w:val="0"/>
        <w:spacing w:after="0"/>
        <w:ind w:firstLine="709"/>
        <w:contextualSpacing/>
        <w:jc w:val="center"/>
        <w:rPr>
          <w:rFonts w:ascii="Times New Roman" w:eastAsia="Calibri" w:hAnsi="Times New Roman" w:cs="Times New Roman"/>
          <w:b/>
          <w:bCs/>
          <w:sz w:val="28"/>
          <w:szCs w:val="28"/>
        </w:rPr>
      </w:pPr>
      <w:r w:rsidRPr="00912E77">
        <w:rPr>
          <w:rFonts w:ascii="Times New Roman" w:eastAsia="Calibri" w:hAnsi="Times New Roman" w:cs="Times New Roman"/>
          <w:b/>
          <w:bCs/>
          <w:sz w:val="28"/>
          <w:szCs w:val="28"/>
        </w:rPr>
        <w:t>3. Информация об услугах, являющихся необходимыми и обязательными для предоставления государственной услуги</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bCs/>
          <w:sz w:val="28"/>
          <w:szCs w:val="28"/>
        </w:rPr>
      </w:pP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bCs/>
          <w:sz w:val="28"/>
          <w:szCs w:val="28"/>
        </w:rPr>
      </w:pPr>
      <w:r w:rsidRPr="00912E77">
        <w:rPr>
          <w:rFonts w:ascii="Times New Roman" w:eastAsia="Calibri" w:hAnsi="Times New Roman" w:cs="Times New Roman"/>
          <w:bCs/>
          <w:sz w:val="28"/>
          <w:szCs w:val="28"/>
        </w:rPr>
        <w:t>3.1. Обращение заявителя за получением других услуг, которые являются необходимыми и обязательными для предоставления данной муниципальной услуги, не требуется.</w:t>
      </w:r>
    </w:p>
    <w:p w:rsidR="00912E77" w:rsidRPr="00912E77" w:rsidRDefault="00912E77" w:rsidP="00912E77">
      <w:pPr>
        <w:widowControl w:val="0"/>
        <w:autoSpaceDE w:val="0"/>
        <w:autoSpaceDN w:val="0"/>
        <w:adjustRightInd w:val="0"/>
        <w:spacing w:after="0"/>
        <w:ind w:firstLine="709"/>
        <w:contextualSpacing/>
        <w:jc w:val="center"/>
        <w:rPr>
          <w:rFonts w:ascii="Times New Roman" w:eastAsia="Calibri" w:hAnsi="Times New Roman" w:cs="Times New Roman"/>
          <w:b/>
          <w:bCs/>
          <w:sz w:val="28"/>
          <w:szCs w:val="28"/>
        </w:rPr>
      </w:pPr>
    </w:p>
    <w:p w:rsidR="00912E77" w:rsidRPr="00912E77" w:rsidRDefault="00912E77" w:rsidP="00912E77">
      <w:pPr>
        <w:widowControl w:val="0"/>
        <w:autoSpaceDE w:val="0"/>
        <w:autoSpaceDN w:val="0"/>
        <w:adjustRightInd w:val="0"/>
        <w:spacing w:after="0"/>
        <w:contextualSpacing/>
        <w:jc w:val="center"/>
        <w:rPr>
          <w:rFonts w:ascii="Times New Roman" w:eastAsia="Calibri" w:hAnsi="Times New Roman" w:cs="Times New Roman"/>
          <w:b/>
          <w:bCs/>
          <w:sz w:val="28"/>
          <w:szCs w:val="28"/>
        </w:rPr>
      </w:pPr>
      <w:r w:rsidRPr="00912E77">
        <w:rPr>
          <w:rFonts w:ascii="Times New Roman" w:eastAsia="Calibri" w:hAnsi="Times New Roman" w:cs="Times New Roman"/>
          <w:b/>
          <w:bCs/>
          <w:sz w:val="28"/>
          <w:szCs w:val="28"/>
        </w:rPr>
        <w:t xml:space="preserve">4. </w:t>
      </w:r>
      <w:r w:rsidRPr="00912E77">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912E77" w:rsidRPr="00912E77" w:rsidRDefault="00912E77" w:rsidP="00912E77">
      <w:pPr>
        <w:widowControl w:val="0"/>
        <w:autoSpaceDE w:val="0"/>
        <w:autoSpaceDN w:val="0"/>
        <w:adjustRightInd w:val="0"/>
        <w:spacing w:after="0"/>
        <w:ind w:firstLine="709"/>
        <w:contextualSpacing/>
        <w:jc w:val="both"/>
        <w:rPr>
          <w:rFonts w:ascii="Times New Roman" w:eastAsia="Calibri" w:hAnsi="Times New Roman" w:cs="Times New Roman"/>
          <w:sz w:val="28"/>
          <w:szCs w:val="28"/>
        </w:rPr>
      </w:pP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4.1. Предоставление муниципальной услуги включает в себя следующие административные процедуры:</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 прием заявления о присвоении (изменении, аннулировании) адреса объекту адресации;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5) рассмотрение заявления о присвоении (изменении, аннулировании) адреса объекту адресации и всех имеющихся документов по объекту адресации на заседании Комиссии;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6) подготовка и вынесение Постановления Главы администрации о присвоении (изменении, аннулировании) адреса объекту адресации, либо отказа</w:t>
      </w:r>
      <w:r w:rsidRPr="00912E77">
        <w:rPr>
          <w:rFonts w:ascii="Calibri" w:eastAsia="Calibri" w:hAnsi="Calibri" w:cs="Times New Roman"/>
        </w:rPr>
        <w:t xml:space="preserve"> </w:t>
      </w:r>
      <w:r w:rsidRPr="00912E77">
        <w:rPr>
          <w:rFonts w:ascii="Times New Roman" w:eastAsia="Calibri" w:hAnsi="Times New Roman" w:cs="Times New Roman"/>
          <w:sz w:val="28"/>
          <w:szCs w:val="28"/>
        </w:rPr>
        <w:t xml:space="preserve">о присвоении (изменении, аннулировании) адреса объекту адресации; </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7) направление копии Постановления Главы администрации о присвоении (изменении, аннулировании) адреса объекту адресации в органы технической инвентаризации, почтовой связи, оператору государственного реестра адресов (в иные органы по необходимости);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8) выдача заявителю Постановления Главы администрации о присвоении (изменении, аннулировании) адреса объекту адресации либо отказа в присвоении (изменении, аннулировании) адреса объекту адресации.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4.2. Проверка наличия необходимых документов, прилагаемых к заявлению, и правильности оформления представленных документов.</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5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4.2.3. Специалист, осуществляет прием документов, проверяет: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наличие всех необходимых документов, предусмотренных пунктом 2.6. настоящего Административного регламента;</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правильность заполнения заявления;</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сверяет подлинники и копии документов;</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выдает Заявителю расписку в получении документов.</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10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4.2.4 Специалист проверяет соответствие представленных документов следующим требованиям, удостоверяясь, что:</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фамилии, имена и отчества заявителей, адреса регистрации написаны полностью;</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в документах нет подчисток, приписок, зачеркнутых слов и иных неоговоренных исправлений;</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пакет представленных документов полностью укомплектован.</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10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10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4.3. Подбор и изучение архивных, проектных и прочих материалов, необходимых для установления и оформления адресных документов.</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30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В случае установления адреса объекту адресации на территории, где не поименованы элементы уличной сети, в установленном порядке выносится предложение о присвоении названия элементу уличной сети.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20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4.5. Рассмотрение заявления о присвоении (изменении, аннулировании) адреса объекту адресации и всех имеющихся документов по объекту адресации осуществляется на заседании Комиссии. Комиссия на своем заседании рассматривает возможность присвоения (изменения, аннулирования) адреса объекту адресации в населенных пунктах сельского поселения </w:t>
      </w:r>
      <w:r w:rsidR="00744905" w:rsidRPr="00744905">
        <w:rPr>
          <w:rFonts w:ascii="Times New Roman" w:eastAsia="Calibri" w:hAnsi="Times New Roman" w:cs="Times New Roman"/>
          <w:sz w:val="28"/>
          <w:szCs w:val="28"/>
        </w:rPr>
        <w:t>Николаевский</w:t>
      </w:r>
      <w:r w:rsidR="00744905">
        <w:rPr>
          <w:rFonts w:ascii="Times New Roman" w:eastAsia="Calibri" w:hAnsi="Times New Roman" w:cs="Times New Roman"/>
          <w:sz w:val="28"/>
          <w:szCs w:val="28"/>
        </w:rPr>
        <w:t xml:space="preserve"> </w:t>
      </w:r>
      <w:r w:rsidRPr="00912E77">
        <w:rPr>
          <w:rFonts w:ascii="Times New Roman" w:eastAsia="Calibri" w:hAnsi="Times New Roman" w:cs="Times New Roman"/>
          <w:sz w:val="28"/>
          <w:szCs w:val="28"/>
        </w:rPr>
        <w:t xml:space="preserve"> сельсовет. Результаты рассмотрения оформляются соответствующим протоколом Комиссии с решением (заключением, рекомендацией) о возможности присвоения (изменения, аннулирования) адреса объекту адресации.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25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4.6. Подготовка и вынесение Постановления</w:t>
      </w:r>
      <w:r w:rsidRPr="00912E77">
        <w:rPr>
          <w:rFonts w:ascii="Calibri" w:eastAsia="Calibri" w:hAnsi="Calibri" w:cs="Times New Roman"/>
        </w:rPr>
        <w:t xml:space="preserve"> </w:t>
      </w:r>
      <w:r w:rsidRPr="00912E77">
        <w:rPr>
          <w:rFonts w:ascii="Times New Roman" w:eastAsia="Calibri" w:hAnsi="Times New Roman" w:cs="Times New Roman"/>
          <w:sz w:val="28"/>
          <w:szCs w:val="28"/>
        </w:rPr>
        <w:t>Главы администрации о присвоении (изменении, аннулировании) адреса объекту адресации (далее Постановление).</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Специалист, ответственный за подготовку Постановления, на основании соответствующего протокола заседания Комиссии осуществляет подготовку Постановления либо отказ в присвоении (изменении, переадресации) адреса объекту адресации и направляет его Главе администрации для принятия Постановления (о присвоении (изменении, аннулировании) адреса объекту адресации) либо оформления соответствующего отказа.</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15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4.7. Специалист, ответственный за предоставление муниципальной услуги, в 2-хдневный срок направляет копии Постановления в органы технической инвентаризации, почтовой связи,</w:t>
      </w:r>
      <w:r w:rsidRPr="00912E77">
        <w:rPr>
          <w:rFonts w:ascii="Calibri" w:eastAsia="Calibri" w:hAnsi="Calibri" w:cs="Times New Roman"/>
        </w:rPr>
        <w:t xml:space="preserve"> </w:t>
      </w:r>
      <w:r w:rsidRPr="00912E77">
        <w:rPr>
          <w:rFonts w:ascii="Times New Roman" w:eastAsia="Calibri" w:hAnsi="Times New Roman" w:cs="Times New Roman"/>
          <w:sz w:val="28"/>
          <w:szCs w:val="28"/>
        </w:rPr>
        <w:t>оператору государственного реестра адресов (в иные органы по необходимости) для сведения.</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Максимальная продолжительность административного действия – 15 минут.</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4.8. Выдача заявителю Постановления или отказа в присвоении (изменения, аннулирования) адреса объекту адресации.</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Специалистом, осуществляющим прием заявления, производится выдача заявителю Постановления.</w:t>
      </w:r>
    </w:p>
    <w:p w:rsidR="00912E77" w:rsidRPr="00912E77" w:rsidRDefault="00912E77" w:rsidP="00912E77">
      <w:pPr>
        <w:spacing w:before="100" w:beforeAutospacing="1" w:after="100" w:afterAutospacing="1"/>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5 рабочих дней.</w:t>
      </w:r>
    </w:p>
    <w:p w:rsidR="00912E77" w:rsidRPr="00912E77" w:rsidRDefault="00912E77" w:rsidP="00912E77">
      <w:pPr>
        <w:tabs>
          <w:tab w:val="left" w:pos="0"/>
        </w:tabs>
        <w:spacing w:after="0"/>
        <w:ind w:firstLine="709"/>
        <w:contextualSpacing/>
        <w:jc w:val="both"/>
        <w:rPr>
          <w:rFonts w:ascii="Times New Roman" w:eastAsia="Calibri" w:hAnsi="Times New Roman" w:cs="Times New Roman"/>
          <w:b/>
          <w:sz w:val="28"/>
          <w:szCs w:val="28"/>
        </w:rPr>
      </w:pPr>
      <w:r w:rsidRPr="00912E77">
        <w:rPr>
          <w:rFonts w:ascii="Times New Roman" w:eastAsia="Calibri" w:hAnsi="Times New Roman" w:cs="Times New Roman"/>
          <w:sz w:val="28"/>
          <w:szCs w:val="28"/>
        </w:rPr>
        <w:t xml:space="preserve">        </w:t>
      </w:r>
    </w:p>
    <w:p w:rsidR="00912E77" w:rsidRPr="00912E77" w:rsidRDefault="00912E77" w:rsidP="00912E77">
      <w:pPr>
        <w:spacing w:after="0"/>
        <w:jc w:val="center"/>
        <w:rPr>
          <w:rFonts w:ascii="Times New Roman" w:eastAsia="Calibri" w:hAnsi="Times New Roman" w:cs="Times New Roman"/>
          <w:b/>
          <w:sz w:val="28"/>
          <w:szCs w:val="28"/>
        </w:rPr>
      </w:pPr>
      <w:r w:rsidRPr="00912E77">
        <w:rPr>
          <w:rFonts w:ascii="Times New Roman" w:eastAsia="Calibri" w:hAnsi="Times New Roman" w:cs="Times New Roman"/>
          <w:b/>
          <w:sz w:val="28"/>
          <w:szCs w:val="28"/>
        </w:rPr>
        <w:t xml:space="preserve">5. Порядок и формы </w:t>
      </w:r>
      <w:proofErr w:type="gramStart"/>
      <w:r w:rsidRPr="00912E77">
        <w:rPr>
          <w:rFonts w:ascii="Times New Roman" w:eastAsia="Calibri" w:hAnsi="Times New Roman" w:cs="Times New Roman"/>
          <w:b/>
          <w:sz w:val="28"/>
          <w:szCs w:val="28"/>
        </w:rPr>
        <w:t>контроля за</w:t>
      </w:r>
      <w:proofErr w:type="gramEnd"/>
      <w:r w:rsidRPr="00912E77">
        <w:rPr>
          <w:rFonts w:ascii="Times New Roman" w:eastAsia="Calibri" w:hAnsi="Times New Roman" w:cs="Times New Roman"/>
          <w:b/>
          <w:sz w:val="28"/>
          <w:szCs w:val="28"/>
        </w:rPr>
        <w:t xml:space="preserve"> исполнением Административного регламента  </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 xml:space="preserve">5.1. Текущий </w:t>
      </w:r>
      <w:proofErr w:type="gramStart"/>
      <w:r w:rsidRPr="00912E77">
        <w:rPr>
          <w:rFonts w:ascii="Times New Roman" w:eastAsia="Calibri" w:hAnsi="Times New Roman" w:cs="Times New Roman"/>
          <w:color w:val="000000"/>
          <w:sz w:val="28"/>
          <w:szCs w:val="28"/>
        </w:rPr>
        <w:t>контроль за</w:t>
      </w:r>
      <w:proofErr w:type="gramEnd"/>
      <w:r w:rsidRPr="00912E77">
        <w:rPr>
          <w:rFonts w:ascii="Times New Roman" w:eastAsia="Calibri" w:hAnsi="Times New Roman" w:cs="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 xml:space="preserve">5.2. </w:t>
      </w:r>
      <w:proofErr w:type="gramStart"/>
      <w:r w:rsidRPr="00912E77">
        <w:rPr>
          <w:rFonts w:ascii="Times New Roman" w:eastAsia="Calibri" w:hAnsi="Times New Roman" w:cs="Times New Roman"/>
          <w:color w:val="000000"/>
          <w:sz w:val="28"/>
          <w:szCs w:val="28"/>
        </w:rPr>
        <w:t>Контроль за</w:t>
      </w:r>
      <w:proofErr w:type="gramEnd"/>
      <w:r w:rsidRPr="00912E77">
        <w:rPr>
          <w:rFonts w:ascii="Times New Roman" w:eastAsia="Calibri"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Акт подписывается всеми членами комиссии.</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сельского поселения или уполномоченным им должностным лицом.</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5.3.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12E77" w:rsidRPr="00912E77" w:rsidRDefault="00912E77" w:rsidP="00912E77">
      <w:pPr>
        <w:spacing w:after="0"/>
        <w:ind w:firstLine="709"/>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 xml:space="preserve">5.4. </w:t>
      </w:r>
      <w:proofErr w:type="gramStart"/>
      <w:r w:rsidRPr="00912E77">
        <w:rPr>
          <w:rFonts w:ascii="Times New Roman" w:eastAsia="Calibri" w:hAnsi="Times New Roman" w:cs="Times New Roman"/>
          <w:color w:val="000000"/>
          <w:sz w:val="28"/>
          <w:szCs w:val="28"/>
        </w:rPr>
        <w:t>Контроль за</w:t>
      </w:r>
      <w:proofErr w:type="gramEnd"/>
      <w:r w:rsidRPr="00912E77">
        <w:rPr>
          <w:rFonts w:ascii="Times New Roman" w:eastAsia="Calibri"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12E77" w:rsidRPr="00912E77" w:rsidRDefault="00912E77" w:rsidP="00912E77">
      <w:pPr>
        <w:widowControl w:val="0"/>
        <w:autoSpaceDE w:val="0"/>
        <w:autoSpaceDN w:val="0"/>
        <w:adjustRightInd w:val="0"/>
        <w:spacing w:after="0"/>
        <w:ind w:firstLine="709"/>
        <w:contextualSpacing/>
        <w:jc w:val="center"/>
        <w:rPr>
          <w:rFonts w:ascii="Times New Roman" w:eastAsia="Calibri" w:hAnsi="Times New Roman" w:cs="Times New Roman"/>
          <w:b/>
          <w:bCs/>
          <w:sz w:val="28"/>
          <w:szCs w:val="28"/>
        </w:rPr>
      </w:pPr>
      <w:r w:rsidRPr="00912E77">
        <w:rPr>
          <w:rFonts w:ascii="Times New Roman" w:eastAsia="Calibri" w:hAnsi="Times New Roman" w:cs="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12E77" w:rsidRPr="00912E77" w:rsidRDefault="00912E77" w:rsidP="00912E77">
      <w:pPr>
        <w:widowControl w:val="0"/>
        <w:autoSpaceDE w:val="0"/>
        <w:autoSpaceDN w:val="0"/>
        <w:adjustRightInd w:val="0"/>
        <w:spacing w:after="0"/>
        <w:contextualSpacing/>
        <w:jc w:val="both"/>
        <w:rPr>
          <w:rFonts w:ascii="Times New Roman" w:eastAsia="Calibri" w:hAnsi="Times New Roman" w:cs="Times New Roman"/>
          <w:b/>
          <w:bCs/>
          <w:sz w:val="28"/>
          <w:szCs w:val="28"/>
        </w:rPr>
      </w:pPr>
    </w:p>
    <w:p w:rsidR="00912E77" w:rsidRPr="00912E77" w:rsidRDefault="00912E77" w:rsidP="00912E77">
      <w:pPr>
        <w:tabs>
          <w:tab w:val="left" w:pos="0"/>
          <w:tab w:val="num" w:pos="1260"/>
        </w:tabs>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2) нарушение срока предоставления муниципальной услуги;</w:t>
      </w:r>
    </w:p>
    <w:p w:rsidR="00912E77" w:rsidRPr="00912E77" w:rsidRDefault="00912E77" w:rsidP="00912E77">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12E77" w:rsidRPr="00912E77" w:rsidRDefault="00912E77" w:rsidP="00912E77">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12E77" w:rsidRPr="00912E77" w:rsidRDefault="00912E77" w:rsidP="00912E77">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5) отказ в предоставлении муниципальной услуги, если основание отказа не предусмотрено п. 2.12 настоящего административного регламента;</w:t>
      </w:r>
    </w:p>
    <w:p w:rsidR="00912E77" w:rsidRPr="00912E77" w:rsidRDefault="00912E77" w:rsidP="00912E77">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6) затребование с заявителя при предоставлении муниципальной услуги платы; </w:t>
      </w:r>
    </w:p>
    <w:p w:rsidR="00912E77" w:rsidRPr="00912E77" w:rsidRDefault="00912E77" w:rsidP="00912E77">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6.3. Органом местного самоуправления сельского поселения </w:t>
      </w:r>
      <w:r w:rsidR="00744905">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сельсовет муниципального района Уфимский район Республики Башкортостан, уполномоченным на рассмотрение жалобы, является администрация.</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 xml:space="preserve">6.5. Жалоба подается в администрацию в письменной форме на бумажном носителе, в электронной форме. </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Жалоба регистрируется в день ее поступления.</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proofErr w:type="gramStart"/>
      <w:r w:rsidRPr="00912E77">
        <w:rPr>
          <w:rFonts w:ascii="Times New Roman" w:eastAsia="Calibri" w:hAnsi="Times New Roman" w:cs="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12E77">
        <w:rPr>
          <w:rFonts w:ascii="Times New Roman" w:eastAsia="Calibri" w:hAnsi="Times New Roman" w:cs="Times New Roman"/>
          <w:color w:val="000000"/>
          <w:sz w:val="28"/>
          <w:szCs w:val="28"/>
        </w:rPr>
        <w:t xml:space="preserve"> регистрации.</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6.6. Оснований для приостановления рассмотрения жалобы действующим законодательством не предусмотрено.</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6.7. По результатам рассмотрения жалобы принимается одно из следующих решений:</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а также в иных формах;</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2) отказать в удовлетворении жалобы.</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 xml:space="preserve">В случае установления в ходе или по результатам </w:t>
      </w:r>
      <w:proofErr w:type="gramStart"/>
      <w:r w:rsidRPr="00912E77">
        <w:rPr>
          <w:rFonts w:ascii="Times New Roman" w:eastAsia="Calibri" w:hAnsi="Times New Roman" w:cs="Times New Roman"/>
          <w:color w:val="000000"/>
          <w:sz w:val="28"/>
          <w:szCs w:val="28"/>
        </w:rPr>
        <w:t>рассмотрения жалобы признаков состава административного правонарушения</w:t>
      </w:r>
      <w:proofErr w:type="gramEnd"/>
      <w:r w:rsidRPr="00912E77">
        <w:rPr>
          <w:rFonts w:ascii="Times New Roman" w:eastAsia="Calibri"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912E77">
        <w:rPr>
          <w:rFonts w:ascii="Times New Roman" w:eastAsia="Calibri" w:hAnsi="Times New Roman" w:cs="Times New Roman"/>
          <w:color w:val="000000"/>
          <w:sz w:val="28"/>
          <w:szCs w:val="2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12E77" w:rsidRPr="00912E77" w:rsidRDefault="00912E77" w:rsidP="00912E77">
      <w:pPr>
        <w:widowControl w:val="0"/>
        <w:overflowPunct w:val="0"/>
        <w:autoSpaceDE w:val="0"/>
        <w:autoSpaceDN w:val="0"/>
        <w:adjustRightInd w:val="0"/>
        <w:spacing w:after="0"/>
        <w:ind w:firstLine="709"/>
        <w:contextualSpacing/>
        <w:jc w:val="both"/>
        <w:rPr>
          <w:rFonts w:ascii="Times New Roman" w:eastAsia="Calibri" w:hAnsi="Times New Roman" w:cs="Times New Roman"/>
          <w:sz w:val="28"/>
          <w:szCs w:val="28"/>
        </w:rPr>
      </w:pPr>
      <w:r w:rsidRPr="00912E77">
        <w:rPr>
          <w:rFonts w:ascii="Times New Roman" w:eastAsia="Calibri" w:hAnsi="Times New Roman" w:cs="Times New Roman"/>
          <w:color w:val="000000"/>
          <w:sz w:val="28"/>
          <w:szCs w:val="28"/>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12E77" w:rsidRPr="00912E77" w:rsidRDefault="00912E77" w:rsidP="00912E77">
      <w:pPr>
        <w:suppressAutoHyphens/>
        <w:autoSpaceDE w:val="0"/>
        <w:spacing w:after="0" w:line="240" w:lineRule="auto"/>
        <w:rPr>
          <w:rFonts w:ascii="Times New Roman" w:eastAsia="Calibri" w:hAnsi="Times New Roman" w:cs="Times New Roman"/>
          <w:sz w:val="28"/>
          <w:szCs w:val="28"/>
          <w:lang w:eastAsia="ar-SA"/>
        </w:rPr>
      </w:pPr>
    </w:p>
    <w:p w:rsidR="00912E77" w:rsidRPr="00912E77" w:rsidRDefault="00912E77" w:rsidP="00912E77">
      <w:pPr>
        <w:suppressAutoHyphens/>
        <w:autoSpaceDE w:val="0"/>
        <w:spacing w:after="0" w:line="240" w:lineRule="auto"/>
        <w:jc w:val="right"/>
        <w:rPr>
          <w:rFonts w:ascii="Times New Roman" w:eastAsia="Calibri" w:hAnsi="Times New Roman" w:cs="Times New Roman"/>
          <w:sz w:val="24"/>
          <w:szCs w:val="24"/>
        </w:rPr>
      </w:pPr>
      <w:r w:rsidRPr="00912E77">
        <w:rPr>
          <w:rFonts w:ascii="Times New Roman" w:eastAsia="Calibri" w:hAnsi="Times New Roman" w:cs="Times New Roman"/>
          <w:sz w:val="28"/>
          <w:szCs w:val="28"/>
          <w:lang w:eastAsia="ar-SA"/>
        </w:rPr>
        <w:br w:type="page"/>
      </w:r>
      <w:r w:rsidRPr="00912E77">
        <w:rPr>
          <w:rFonts w:ascii="Calibri" w:eastAsia="Calibri" w:hAnsi="Calibri" w:cs="Times New Roman"/>
          <w:sz w:val="28"/>
          <w:szCs w:val="28"/>
        </w:rPr>
        <w:t xml:space="preserve">                                                                                            </w:t>
      </w:r>
      <w:r w:rsidRPr="00912E77">
        <w:rPr>
          <w:rFonts w:ascii="Times New Roman" w:eastAsia="Calibri" w:hAnsi="Times New Roman" w:cs="Times New Roman"/>
          <w:sz w:val="24"/>
          <w:szCs w:val="24"/>
        </w:rPr>
        <w:t xml:space="preserve">Приложение № 1 </w:t>
      </w:r>
    </w:p>
    <w:p w:rsidR="00912E77" w:rsidRPr="00912E77" w:rsidRDefault="00912E77" w:rsidP="00912E77">
      <w:pPr>
        <w:spacing w:after="0" w:line="240" w:lineRule="auto"/>
        <w:ind w:left="5664" w:firstLine="36"/>
        <w:jc w:val="right"/>
        <w:rPr>
          <w:rFonts w:ascii="Times New Roman" w:eastAsia="Calibri" w:hAnsi="Times New Roman" w:cs="Times New Roman"/>
          <w:sz w:val="24"/>
          <w:szCs w:val="24"/>
        </w:rPr>
      </w:pPr>
      <w:r w:rsidRPr="00912E77">
        <w:rPr>
          <w:rFonts w:ascii="Times New Roman" w:eastAsia="Calibri" w:hAnsi="Times New Roman" w:cs="Times New Roman"/>
          <w:sz w:val="24"/>
          <w:szCs w:val="24"/>
        </w:rPr>
        <w:t xml:space="preserve">к Временному административному регламенту предоставления                                                                                 муниципальной услуги </w:t>
      </w:r>
    </w:p>
    <w:p w:rsidR="00912E77" w:rsidRPr="00912E77" w:rsidRDefault="00912E77" w:rsidP="00912E77">
      <w:pPr>
        <w:spacing w:after="0" w:line="240" w:lineRule="auto"/>
        <w:jc w:val="right"/>
        <w:rPr>
          <w:rFonts w:ascii="Times New Roman" w:eastAsia="Calibri" w:hAnsi="Times New Roman" w:cs="Times New Roman"/>
          <w:sz w:val="24"/>
          <w:szCs w:val="24"/>
        </w:rPr>
      </w:pPr>
      <w:r w:rsidRPr="00912E77">
        <w:rPr>
          <w:rFonts w:ascii="Times New Roman" w:eastAsia="Calibri" w:hAnsi="Times New Roman" w:cs="Times New Roman"/>
          <w:sz w:val="24"/>
          <w:szCs w:val="24"/>
        </w:rPr>
        <w:t xml:space="preserve">                                                                                               </w:t>
      </w:r>
      <w:proofErr w:type="gramStart"/>
      <w:r w:rsidRPr="00912E77">
        <w:rPr>
          <w:rFonts w:ascii="Times New Roman" w:eastAsia="Calibri" w:hAnsi="Times New Roman" w:cs="Times New Roman"/>
          <w:sz w:val="24"/>
          <w:szCs w:val="24"/>
        </w:rPr>
        <w:t>по присвоению (изменению,</w:t>
      </w:r>
      <w:proofErr w:type="gramEnd"/>
    </w:p>
    <w:p w:rsidR="00912E77" w:rsidRPr="00912E77" w:rsidRDefault="00912E77" w:rsidP="00912E77">
      <w:pPr>
        <w:spacing w:after="0" w:line="240" w:lineRule="auto"/>
        <w:jc w:val="right"/>
        <w:rPr>
          <w:rFonts w:ascii="Times New Roman" w:eastAsia="Calibri" w:hAnsi="Times New Roman" w:cs="Times New Roman"/>
          <w:sz w:val="24"/>
          <w:szCs w:val="24"/>
        </w:rPr>
      </w:pPr>
      <w:r w:rsidRPr="00912E77">
        <w:rPr>
          <w:rFonts w:ascii="Times New Roman" w:eastAsia="Calibri" w:hAnsi="Times New Roman" w:cs="Times New Roman"/>
          <w:sz w:val="24"/>
          <w:szCs w:val="24"/>
        </w:rPr>
        <w:t xml:space="preserve">                                                                                               аннулированию)  адреса объекту адресации </w:t>
      </w:r>
    </w:p>
    <w:p w:rsidR="00912E77" w:rsidRPr="00912E77" w:rsidRDefault="00912E77" w:rsidP="00912E77">
      <w:pPr>
        <w:spacing w:after="0" w:line="240" w:lineRule="auto"/>
        <w:rPr>
          <w:rFonts w:ascii="Times New Roman" w:eastAsia="Calibri" w:hAnsi="Times New Roman" w:cs="Times New Roman"/>
          <w:sz w:val="24"/>
          <w:szCs w:val="24"/>
        </w:rPr>
      </w:pPr>
      <w:r w:rsidRPr="00912E77">
        <w:rPr>
          <w:rFonts w:ascii="Times New Roman" w:eastAsia="Calibri" w:hAnsi="Times New Roman" w:cs="Times New Roman"/>
          <w:sz w:val="24"/>
          <w:szCs w:val="24"/>
        </w:rPr>
        <w:t xml:space="preserve">                                                             </w:t>
      </w:r>
    </w:p>
    <w:p w:rsidR="00912E77" w:rsidRPr="00912E77" w:rsidRDefault="00912E77" w:rsidP="00912E77">
      <w:pPr>
        <w:spacing w:after="0" w:line="240" w:lineRule="auto"/>
        <w:rPr>
          <w:rFonts w:ascii="Times New Roman" w:eastAsia="Calibri" w:hAnsi="Times New Roman" w:cs="Times New Roman"/>
          <w:sz w:val="24"/>
          <w:szCs w:val="24"/>
        </w:rPr>
      </w:pP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Главе сельского поселения</w:t>
      </w:r>
    </w:p>
    <w:p w:rsidR="00912E77" w:rsidRPr="00912E77" w:rsidRDefault="00744905" w:rsidP="00912E7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Николаевский </w:t>
      </w:r>
      <w:r w:rsidR="00912E77" w:rsidRPr="00912E77">
        <w:rPr>
          <w:rFonts w:ascii="Times New Roman" w:eastAsia="Calibri" w:hAnsi="Times New Roman" w:cs="Times New Roman"/>
          <w:sz w:val="28"/>
          <w:szCs w:val="28"/>
        </w:rPr>
        <w:t xml:space="preserve"> сельсовет</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муниципального района </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Уфимский район </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Республики Башкортостан</w:t>
      </w:r>
    </w:p>
    <w:p w:rsidR="00912E77" w:rsidRPr="00912E77" w:rsidRDefault="00912E77" w:rsidP="00912E77">
      <w:pPr>
        <w:spacing w:after="0" w:line="240" w:lineRule="auto"/>
        <w:jc w:val="right"/>
        <w:rPr>
          <w:rFonts w:ascii="Times New Roman" w:eastAsia="Calibri" w:hAnsi="Times New Roman" w:cs="Times New Roman"/>
          <w:sz w:val="28"/>
          <w:szCs w:val="28"/>
        </w:rPr>
      </w:pPr>
    </w:p>
    <w:p w:rsidR="00912E77" w:rsidRPr="00912E77" w:rsidRDefault="00912E77" w:rsidP="00912E77">
      <w:pPr>
        <w:spacing w:after="0" w:line="240" w:lineRule="auto"/>
        <w:jc w:val="center"/>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Заявитель </w:t>
      </w:r>
    </w:p>
    <w:p w:rsidR="00912E77" w:rsidRPr="00912E77" w:rsidRDefault="00912E77" w:rsidP="00912E77">
      <w:pPr>
        <w:spacing w:after="0" w:line="240" w:lineRule="auto"/>
        <w:jc w:val="center"/>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__________________________</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w:t>
      </w:r>
      <w:proofErr w:type="gramStart"/>
      <w:r w:rsidRPr="00912E77">
        <w:rPr>
          <w:rFonts w:ascii="Times New Roman" w:eastAsia="Calibri" w:hAnsi="Times New Roman" w:cs="Times New Roman"/>
          <w:sz w:val="28"/>
          <w:szCs w:val="28"/>
        </w:rPr>
        <w:t>(наименование организации,  ИНН,</w:t>
      </w:r>
      <w:proofErr w:type="gramEnd"/>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юридический и почтовый адрес,</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телефон, банковские реквизиты)</w:t>
      </w:r>
    </w:p>
    <w:p w:rsidR="00912E77" w:rsidRPr="00912E77" w:rsidRDefault="00912E77" w:rsidP="00912E77">
      <w:pPr>
        <w:spacing w:after="0" w:line="240" w:lineRule="auto"/>
        <w:jc w:val="right"/>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w:t>
      </w:r>
    </w:p>
    <w:p w:rsidR="00912E77" w:rsidRPr="00912E77" w:rsidRDefault="00912E77" w:rsidP="00912E77">
      <w:pPr>
        <w:spacing w:after="0" w:line="240" w:lineRule="auto"/>
        <w:jc w:val="right"/>
        <w:rPr>
          <w:rFonts w:ascii="Times New Roman" w:eastAsia="Calibri" w:hAnsi="Times New Roman" w:cs="Times New Roman"/>
          <w:sz w:val="28"/>
          <w:szCs w:val="28"/>
        </w:rPr>
      </w:pPr>
    </w:p>
    <w:p w:rsidR="00912E77" w:rsidRPr="00912E77" w:rsidRDefault="00912E77" w:rsidP="00912E77">
      <w:pPr>
        <w:spacing w:after="0" w:line="240" w:lineRule="auto"/>
        <w:jc w:val="center"/>
        <w:rPr>
          <w:rFonts w:ascii="Times New Roman" w:eastAsia="Calibri" w:hAnsi="Times New Roman" w:cs="Times New Roman"/>
          <w:sz w:val="28"/>
          <w:szCs w:val="28"/>
        </w:rPr>
      </w:pPr>
      <w:r w:rsidRPr="00912E77">
        <w:rPr>
          <w:rFonts w:ascii="Times New Roman" w:eastAsia="Calibri" w:hAnsi="Times New Roman" w:cs="Times New Roman"/>
          <w:sz w:val="28"/>
          <w:szCs w:val="28"/>
        </w:rPr>
        <w:t>ЗАЯВЛЕНИЕ</w:t>
      </w:r>
    </w:p>
    <w:p w:rsidR="00912E77" w:rsidRPr="00912E77" w:rsidRDefault="00912E77" w:rsidP="00912E77">
      <w:pPr>
        <w:spacing w:after="0" w:line="240" w:lineRule="auto"/>
        <w:jc w:val="center"/>
        <w:rPr>
          <w:rFonts w:ascii="Times New Roman" w:eastAsia="Calibri" w:hAnsi="Times New Roman" w:cs="Times New Roman"/>
          <w:sz w:val="28"/>
          <w:szCs w:val="28"/>
        </w:rPr>
      </w:pPr>
      <w:r w:rsidRPr="00912E77">
        <w:rPr>
          <w:rFonts w:ascii="Times New Roman" w:eastAsia="Calibri" w:hAnsi="Times New Roman" w:cs="Times New Roman"/>
          <w:sz w:val="28"/>
          <w:szCs w:val="28"/>
        </w:rPr>
        <w:t>о присвоении (изменении, аннулировании) адреса объекту адресации</w:t>
      </w:r>
    </w:p>
    <w:p w:rsidR="00912E77" w:rsidRPr="00912E77" w:rsidRDefault="00912E77" w:rsidP="00912E77">
      <w:pPr>
        <w:spacing w:after="0" w:line="240" w:lineRule="auto"/>
        <w:jc w:val="center"/>
        <w:rPr>
          <w:rFonts w:ascii="Times New Roman" w:eastAsia="Calibri" w:hAnsi="Times New Roman" w:cs="Times New Roman"/>
          <w:sz w:val="28"/>
          <w:szCs w:val="28"/>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Прошу присвоить (изменить, аннулировать) адрес ______________________________________________________________________________________________________________________________________________________________________________________________________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 </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Наименование объекта____________________________________________________________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____________________________________________________________________________________________________________________________________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Функциональное назначение объекта 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____________________________________________________________________________________________________________________________________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Адрес (строительный и почтовый) объекта капитального строительства</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____________________________________________________________________________________________________________________________________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Адрес (строительный и почтовый) земельного участка</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____________________________________________________________________________________________________________________________________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Приложение: __________________________________________________________________</w:t>
      </w:r>
    </w:p>
    <w:p w:rsidR="00912E77" w:rsidRPr="00912E77" w:rsidRDefault="00912E77" w:rsidP="00912E77">
      <w:pPr>
        <w:spacing w:after="0" w:line="240" w:lineRule="auto"/>
        <w:jc w:val="center"/>
        <w:rPr>
          <w:rFonts w:ascii="Times New Roman" w:eastAsia="Calibri" w:hAnsi="Times New Roman" w:cs="Times New Roman"/>
          <w:sz w:val="20"/>
          <w:szCs w:val="20"/>
        </w:rPr>
      </w:pPr>
      <w:r w:rsidRPr="00912E77">
        <w:rPr>
          <w:rFonts w:ascii="Times New Roman" w:eastAsia="Calibri" w:hAnsi="Times New Roman" w:cs="Times New Roman"/>
          <w:sz w:val="20"/>
          <w:szCs w:val="20"/>
        </w:rPr>
        <w:t>(документы, которые представил заявитель)</w:t>
      </w: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__________________________________________________________________</w:t>
      </w:r>
    </w:p>
    <w:p w:rsidR="00912E77" w:rsidRPr="00912E77" w:rsidRDefault="00912E77" w:rsidP="00912E77">
      <w:pPr>
        <w:spacing w:after="0" w:line="240" w:lineRule="auto"/>
        <w:rPr>
          <w:rFonts w:ascii="Times New Roman" w:eastAsia="Calibri" w:hAnsi="Times New Roman" w:cs="Times New Roman"/>
          <w:sz w:val="28"/>
          <w:szCs w:val="28"/>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Заявитель:       ____________               _______________                  __________</w:t>
      </w:r>
    </w:p>
    <w:p w:rsidR="00912E77" w:rsidRPr="00912E77" w:rsidRDefault="00912E77" w:rsidP="00912E77">
      <w:pPr>
        <w:spacing w:after="0" w:line="240" w:lineRule="auto"/>
        <w:rPr>
          <w:rFonts w:ascii="Times New Roman" w:eastAsia="Calibri" w:hAnsi="Times New Roman" w:cs="Times New Roman"/>
          <w:sz w:val="24"/>
          <w:szCs w:val="24"/>
        </w:rPr>
      </w:pPr>
      <w:r w:rsidRPr="00912E77">
        <w:rPr>
          <w:rFonts w:ascii="Times New Roman" w:eastAsia="Calibri" w:hAnsi="Times New Roman" w:cs="Times New Roman"/>
          <w:sz w:val="28"/>
          <w:szCs w:val="28"/>
        </w:rPr>
        <w:t xml:space="preserve">                            </w:t>
      </w:r>
      <w:r w:rsidRPr="00912E77">
        <w:rPr>
          <w:rFonts w:ascii="Times New Roman" w:eastAsia="Calibri" w:hAnsi="Times New Roman" w:cs="Times New Roman"/>
          <w:sz w:val="24"/>
          <w:szCs w:val="24"/>
        </w:rPr>
        <w:t xml:space="preserve">должность    </w:t>
      </w:r>
      <w:r w:rsidRPr="00912E77">
        <w:rPr>
          <w:rFonts w:ascii="Times New Roman" w:eastAsia="Calibri" w:hAnsi="Times New Roman" w:cs="Times New Roman"/>
          <w:sz w:val="28"/>
          <w:szCs w:val="28"/>
        </w:rPr>
        <w:t xml:space="preserve">                      </w:t>
      </w:r>
      <w:r w:rsidRPr="00912E77">
        <w:rPr>
          <w:rFonts w:ascii="Times New Roman" w:eastAsia="Calibri" w:hAnsi="Times New Roman" w:cs="Times New Roman"/>
          <w:sz w:val="24"/>
          <w:szCs w:val="24"/>
        </w:rPr>
        <w:t>личная подпись</w:t>
      </w:r>
      <w:r w:rsidRPr="00912E77">
        <w:rPr>
          <w:rFonts w:ascii="Times New Roman" w:eastAsia="Calibri" w:hAnsi="Times New Roman" w:cs="Times New Roman"/>
          <w:sz w:val="28"/>
          <w:szCs w:val="28"/>
        </w:rPr>
        <w:t xml:space="preserve">                             </w:t>
      </w:r>
      <w:r w:rsidRPr="00912E77">
        <w:rPr>
          <w:rFonts w:ascii="Times New Roman" w:eastAsia="Calibri" w:hAnsi="Times New Roman" w:cs="Times New Roman"/>
          <w:sz w:val="24"/>
          <w:szCs w:val="24"/>
        </w:rPr>
        <w:t xml:space="preserve"> Ф.И.О. </w:t>
      </w:r>
    </w:p>
    <w:p w:rsidR="00912E77" w:rsidRPr="00912E77" w:rsidRDefault="00912E77" w:rsidP="00912E77">
      <w:pPr>
        <w:spacing w:after="0" w:line="240" w:lineRule="auto"/>
        <w:rPr>
          <w:rFonts w:ascii="Times New Roman" w:eastAsia="Calibri" w:hAnsi="Times New Roman" w:cs="Times New Roman"/>
          <w:sz w:val="24"/>
          <w:szCs w:val="24"/>
        </w:rPr>
      </w:pPr>
    </w:p>
    <w:p w:rsidR="00912E77" w:rsidRPr="00912E77" w:rsidRDefault="00912E77" w:rsidP="00912E77">
      <w:pPr>
        <w:spacing w:after="0" w:line="240" w:lineRule="auto"/>
        <w:rPr>
          <w:rFonts w:ascii="Times New Roman" w:eastAsia="Calibri" w:hAnsi="Times New Roman" w:cs="Times New Roman"/>
          <w:sz w:val="24"/>
          <w:szCs w:val="24"/>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4"/>
          <w:szCs w:val="24"/>
        </w:rPr>
        <w:t xml:space="preserve">                               </w:t>
      </w:r>
    </w:p>
    <w:p w:rsidR="00912E77" w:rsidRPr="00912E77" w:rsidRDefault="00912E77" w:rsidP="00912E77">
      <w:pPr>
        <w:spacing w:after="0" w:line="240" w:lineRule="auto"/>
        <w:rPr>
          <w:rFonts w:ascii="Times New Roman" w:eastAsia="Calibri" w:hAnsi="Times New Roman" w:cs="Times New Roman"/>
          <w:sz w:val="28"/>
          <w:szCs w:val="28"/>
        </w:rPr>
      </w:pPr>
    </w:p>
    <w:p w:rsidR="00912E77" w:rsidRPr="00912E77" w:rsidRDefault="00912E77" w:rsidP="00912E77">
      <w:pPr>
        <w:spacing w:after="0" w:line="240" w:lineRule="auto"/>
        <w:rPr>
          <w:rFonts w:ascii="Times New Roman" w:eastAsia="Calibri" w:hAnsi="Times New Roman" w:cs="Times New Roman"/>
          <w:sz w:val="28"/>
          <w:szCs w:val="28"/>
        </w:rPr>
      </w:pPr>
      <w:r w:rsidRPr="00912E77">
        <w:rPr>
          <w:rFonts w:ascii="Times New Roman" w:eastAsia="Calibri" w:hAnsi="Times New Roman" w:cs="Times New Roman"/>
          <w:sz w:val="28"/>
          <w:szCs w:val="28"/>
        </w:rPr>
        <w:t>М.П. "___"_____________ 20__ г.</w:t>
      </w:r>
    </w:p>
    <w:p w:rsidR="00912E77" w:rsidRPr="00912E77" w:rsidRDefault="00912E77" w:rsidP="00912E77">
      <w:pPr>
        <w:spacing w:after="0" w:line="240" w:lineRule="auto"/>
        <w:rPr>
          <w:rFonts w:ascii="Times New Roman" w:eastAsia="Calibri" w:hAnsi="Times New Roman" w:cs="Times New Roman"/>
          <w:sz w:val="28"/>
          <w:szCs w:val="28"/>
          <w:lang w:eastAsia="ar-SA"/>
        </w:rPr>
      </w:pPr>
      <w:r w:rsidRPr="00912E77">
        <w:rPr>
          <w:rFonts w:ascii="Times New Roman" w:eastAsia="Calibri" w:hAnsi="Times New Roman" w:cs="Times New Roman"/>
          <w:sz w:val="28"/>
          <w:szCs w:val="28"/>
          <w:lang w:eastAsia="ar-SA"/>
        </w:rPr>
        <w:br w:type="page"/>
      </w:r>
    </w:p>
    <w:p w:rsidR="00912E77" w:rsidRPr="00912E77" w:rsidRDefault="00912E77" w:rsidP="00912E77">
      <w:pPr>
        <w:suppressAutoHyphens/>
        <w:autoSpaceDE w:val="0"/>
        <w:spacing w:after="0" w:line="240" w:lineRule="auto"/>
        <w:jc w:val="right"/>
        <w:rPr>
          <w:rFonts w:ascii="Times New Roman" w:eastAsia="Calibri" w:hAnsi="Times New Roman" w:cs="Times New Roman"/>
          <w:sz w:val="24"/>
          <w:szCs w:val="24"/>
          <w:lang w:eastAsia="ar-SA"/>
        </w:rPr>
      </w:pPr>
      <w:r w:rsidRPr="00912E77">
        <w:rPr>
          <w:rFonts w:ascii="Times New Roman" w:eastAsia="Calibri" w:hAnsi="Times New Roman" w:cs="Times New Roman"/>
          <w:sz w:val="24"/>
          <w:szCs w:val="24"/>
          <w:lang w:eastAsia="ar-SA"/>
        </w:rPr>
        <w:t>Приложение № 2</w:t>
      </w:r>
    </w:p>
    <w:p w:rsidR="00912E77" w:rsidRPr="00912E77" w:rsidRDefault="00912E77" w:rsidP="00912E77">
      <w:pPr>
        <w:suppressAutoHyphens/>
        <w:autoSpaceDE w:val="0"/>
        <w:spacing w:after="0" w:line="240" w:lineRule="auto"/>
        <w:jc w:val="right"/>
        <w:rPr>
          <w:rFonts w:ascii="Times New Roman" w:eastAsia="Calibri" w:hAnsi="Times New Roman" w:cs="Times New Roman"/>
          <w:sz w:val="24"/>
          <w:szCs w:val="24"/>
          <w:lang w:eastAsia="ar-SA"/>
        </w:rPr>
      </w:pPr>
      <w:r w:rsidRPr="00912E77">
        <w:rPr>
          <w:rFonts w:ascii="Times New Roman" w:eastAsia="Calibri" w:hAnsi="Times New Roman" w:cs="Times New Roman"/>
          <w:sz w:val="24"/>
          <w:szCs w:val="24"/>
          <w:lang w:eastAsia="ar-SA"/>
        </w:rPr>
        <w:t>к Временному административному регламенту</w:t>
      </w:r>
    </w:p>
    <w:p w:rsidR="00912E77" w:rsidRPr="00912E77" w:rsidRDefault="00912E77" w:rsidP="00912E77">
      <w:pPr>
        <w:suppressAutoHyphens/>
        <w:autoSpaceDE w:val="0"/>
        <w:spacing w:after="0" w:line="240" w:lineRule="auto"/>
        <w:jc w:val="right"/>
        <w:rPr>
          <w:rFonts w:ascii="Times New Roman" w:eastAsia="Calibri" w:hAnsi="Times New Roman" w:cs="Times New Roman"/>
          <w:sz w:val="20"/>
          <w:szCs w:val="20"/>
          <w:lang w:eastAsia="ar-SA"/>
        </w:rPr>
      </w:pPr>
    </w:p>
    <w:p w:rsidR="00912E77" w:rsidRPr="00912E77" w:rsidRDefault="00912E77" w:rsidP="00912E77">
      <w:pPr>
        <w:jc w:val="center"/>
        <w:rPr>
          <w:rFonts w:ascii="Times New Roman" w:eastAsia="Calibri" w:hAnsi="Times New Roman" w:cs="Times New Roman"/>
          <w:b/>
          <w:sz w:val="28"/>
          <w:szCs w:val="28"/>
        </w:rPr>
      </w:pPr>
      <w:r w:rsidRPr="00912E77">
        <w:rPr>
          <w:rFonts w:ascii="Times New Roman" w:eastAsia="Calibri" w:hAnsi="Times New Roman" w:cs="Times New Roman"/>
          <w:b/>
          <w:sz w:val="28"/>
          <w:szCs w:val="28"/>
        </w:rPr>
        <w:t>Блок-схема</w:t>
      </w:r>
    </w:p>
    <w:p w:rsidR="00912E77" w:rsidRPr="00912E77" w:rsidRDefault="00912E77" w:rsidP="00912E77">
      <w:pPr>
        <w:jc w:val="center"/>
        <w:rPr>
          <w:rFonts w:ascii="Calibri" w:eastAsia="Calibri" w:hAnsi="Calibri" w:cs="Times New Roman"/>
          <w:b/>
        </w:rPr>
      </w:pPr>
      <w:r>
        <w:rPr>
          <w:rFonts w:ascii="Calibri" w:eastAsia="Calibri" w:hAnsi="Calibri" w:cs="Times New Roman"/>
          <w:b/>
          <w:noProof/>
          <w:lang w:eastAsia="ru-RU"/>
        </w:rPr>
        <mc:AlternateContent>
          <mc:Choice Requires="wpc">
            <w:drawing>
              <wp:inline distT="0" distB="0" distL="0" distR="0">
                <wp:extent cx="5829300" cy="7429500"/>
                <wp:effectExtent l="1905" t="11430" r="0" b="0"/>
                <wp:docPr id="21" name="Полотно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5"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 xml:space="preserve">Направление </w:t>
                              </w:r>
                              <w:proofErr w:type="gramStart"/>
                              <w:r w:rsidRPr="00026644">
                                <w:rPr>
                                  <w:rFonts w:ascii="Times New Roman" w:hAnsi="Times New Roman"/>
                                </w:rPr>
                                <w:t>копии акта регистрации адреса объекта адресации</w:t>
                              </w:r>
                              <w:proofErr w:type="gramEnd"/>
                              <w:r w:rsidRPr="00026644">
                                <w:rPr>
                                  <w:rFonts w:ascii="Times New Roman" w:hAnsi="Times New Roman"/>
                                </w:rP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7" name="Line 11"/>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4" name="Line 18"/>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912E77" w:rsidRPr="00026644" w:rsidRDefault="00912E77" w:rsidP="00912E77">
                              <w:pPr>
                                <w:rPr>
                                  <w:rFonts w:ascii="Times New Roman" w:hAnsi="Times New Roman"/>
                                </w:rPr>
                              </w:pPr>
                              <w:r w:rsidRPr="00026644">
                                <w:rPr>
                                  <w:rFonts w:ascii="Times New Roman" w:hAnsi="Times New Roman"/>
                                </w:rP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6" name="Прямая соединительная линия 18"/>
                        <wps:cNvCnPr/>
                        <wps:spPr bwMode="auto">
                          <a:xfrm>
                            <a:off x="2257400" y="199070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оугольник 19"/>
                        <wps:cNvSpPr>
                          <a:spLocks noChangeArrowheads="1"/>
                        </wps:cNvSpPr>
                        <wps:spPr bwMode="auto">
                          <a:xfrm>
                            <a:off x="3362300" y="6228700"/>
                            <a:ext cx="2352800" cy="10383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E77" w:rsidRPr="00026644" w:rsidRDefault="00912E77" w:rsidP="00912E77">
                              <w:pPr>
                                <w:jc w:val="center"/>
                                <w:rPr>
                                  <w:rFonts w:ascii="Times New Roman" w:hAnsi="Times New Roman"/>
                                </w:rPr>
                              </w:pPr>
                              <w:r w:rsidRPr="00026644">
                                <w:rPr>
                                  <w:rFonts w:ascii="Times New Roman" w:hAnsi="Times New Roman"/>
                                </w:rP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18" name="Прямая соединительная линия 21"/>
                        <wps:cNvCnPr/>
                        <wps:spPr bwMode="auto">
                          <a:xfrm flipH="1">
                            <a:off x="4538700" y="4267200"/>
                            <a:ext cx="0" cy="196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2"/>
                        <wps:cNvCnPr/>
                        <wps:spPr bwMode="auto">
                          <a:xfrm>
                            <a:off x="2419300" y="3728900"/>
                            <a:ext cx="943000" cy="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4"/>
                        <wps:cNvCnPr>
                          <a:cxnSpLocks noChangeShapeType="1"/>
                        </wps:cNvCnPr>
                        <wps:spPr bwMode="auto">
                          <a:xfrm flipV="1">
                            <a:off x="2428800" y="6747900"/>
                            <a:ext cx="933500" cy="53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12E77" w:rsidRPr="00026644" w:rsidRDefault="00912E77" w:rsidP="00912E77">
                        <w:pPr>
                          <w:rPr>
                            <w:rFonts w:ascii="Times New Roman" w:hAnsi="Times New Roman"/>
                          </w:rPr>
                        </w:pPr>
                        <w:r w:rsidRPr="00026644">
                          <w:rPr>
                            <w:rFonts w:ascii="Times New Roman" w:hAnsi="Times New Roman"/>
                          </w:rP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12E77" w:rsidRPr="00026644" w:rsidRDefault="00912E77" w:rsidP="00912E77">
                        <w:pPr>
                          <w:rPr>
                            <w:rFonts w:ascii="Times New Roman" w:hAnsi="Times New Roman"/>
                          </w:rPr>
                        </w:pPr>
                        <w:r w:rsidRPr="00026644">
                          <w:rPr>
                            <w:rFonts w:ascii="Times New Roman" w:hAnsi="Times New Roman"/>
                          </w:rP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GhMIA&#10;AADaAAAADwAAAGRycy9kb3ducmV2LnhtbESP3YrCMBSE7wXfIRzBm2VNdVmRrlFEFPdCxJ99gENz&#10;ti02JyVJtfr0RhC8HGbmG2Y6b00lLuR8aVnBcJCAIM6sLjlX8Hdaf05A+ICssbJMCm7kYT7rdqaY&#10;anvlA12OIRcRwj5FBUUIdSqlzwoy6Ae2Jo7ev3UGQ5Qul9rhNcJNJUdJMpYGS44LBda0LCg7Hxuj&#10;YKPpo9ndedNsGc/rvdvV3ytSqt9rFz8gArXhHX61f7WCL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AaEwgAAANoAAAAPAAAAAAAAAAAAAAAAAJgCAABkcnMvZG93&#10;bnJldi54bWxQSwUGAAAAAAQABAD1AAAAhwMAAAAA&#10;">
                  <v:textbox>
                    <w:txbxContent>
                      <w:p w:rsidR="00912E77" w:rsidRPr="00026644" w:rsidRDefault="00912E77" w:rsidP="00912E77">
                        <w:pPr>
                          <w:rPr>
                            <w:rFonts w:ascii="Times New Roman" w:hAnsi="Times New Roman"/>
                          </w:rPr>
                        </w:pPr>
                        <w:r w:rsidRPr="00026644">
                          <w:rPr>
                            <w:rFonts w:ascii="Times New Roman" w:hAnsi="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12E77" w:rsidRPr="00026644" w:rsidRDefault="00912E77" w:rsidP="00912E77">
                        <w:pPr>
                          <w:rPr>
                            <w:rFonts w:ascii="Times New Roman" w:hAnsi="Times New Roman"/>
                          </w:rPr>
                        </w:pPr>
                        <w:r w:rsidRPr="00026644">
                          <w:rPr>
                            <w:rFonts w:ascii="Times New Roman" w:hAnsi="Times New Roman"/>
                          </w:rP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QR78A&#10;AADaAAAADwAAAGRycy9kb3ducmV2LnhtbESPQYvCMBSE7wv+h/AEb2uioKzVKCKI4mmt4vnZPNti&#10;81KbqPXfbwRhj8PMfMPMFq2txIMaXzrWMOgrEMSZMyXnGo6H9fcPCB+QDVaOScOLPCzmna8ZJsY9&#10;eU+PNOQiQtgnqKEIoU6k9FlBFn3f1cTRu7jGYoiyyaVp8BnhtpJDpcbSYslxocCaVgVl1/RuNTi1&#10;sydOzS01dfWrJJvN7TzRutdtl1MQgdrwH/60t0bDCN5X4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ZBHvwAAANoAAAAPAAAAAAAAAAAAAAAAAJgCAABkcnMvZG93bnJl&#10;di54bWxQSwUGAAAAAAQABAD1AAAAhAMAAAAA&#10;">
                  <v:textbox>
                    <w:txbxContent>
                      <w:p w:rsidR="00912E77" w:rsidRPr="00026644" w:rsidRDefault="00912E77" w:rsidP="00912E77">
                        <w:pPr>
                          <w:rPr>
                            <w:rFonts w:ascii="Times New Roman" w:hAnsi="Times New Roman"/>
                          </w:rPr>
                        </w:pPr>
                        <w:r w:rsidRPr="00026644">
                          <w:rPr>
                            <w:rFonts w:ascii="Times New Roman" w:hAnsi="Times New Roman"/>
                          </w:rP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12E77" w:rsidRPr="00026644" w:rsidRDefault="00912E77" w:rsidP="00912E77">
                        <w:pPr>
                          <w:rPr>
                            <w:rFonts w:ascii="Times New Roman" w:hAnsi="Times New Roman"/>
                          </w:rPr>
                        </w:pPr>
                        <w:r w:rsidRPr="00026644">
                          <w:rPr>
                            <w:rFonts w:ascii="Times New Roman" w:hAnsi="Times New Roman"/>
                          </w:rPr>
                          <w:t xml:space="preserve">Направление </w:t>
                        </w:r>
                        <w:proofErr w:type="gramStart"/>
                        <w:r w:rsidRPr="00026644">
                          <w:rPr>
                            <w:rFonts w:ascii="Times New Roman" w:hAnsi="Times New Roman"/>
                          </w:rPr>
                          <w:t>копии акта регистрации адреса объекта адресации</w:t>
                        </w:r>
                        <w:proofErr w:type="gramEnd"/>
                        <w:r w:rsidRPr="00026644">
                          <w:rPr>
                            <w:rFonts w:ascii="Times New Roman" w:hAnsi="Times New Roman"/>
                          </w:rP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12E77" w:rsidRPr="00026644" w:rsidRDefault="00912E77" w:rsidP="00912E77">
                        <w:pPr>
                          <w:rPr>
                            <w:rFonts w:ascii="Times New Roman" w:hAnsi="Times New Roman"/>
                          </w:rPr>
                        </w:pPr>
                        <w:r w:rsidRPr="00026644">
                          <w:rPr>
                            <w:rFonts w:ascii="Times New Roman" w:hAnsi="Times New Roman"/>
                          </w:rP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12E77" w:rsidRPr="00026644" w:rsidRDefault="00912E77" w:rsidP="00912E77">
                        <w:pPr>
                          <w:rPr>
                            <w:rFonts w:ascii="Times New Roman" w:hAnsi="Times New Roman"/>
                          </w:rPr>
                        </w:pPr>
                        <w:r w:rsidRPr="00026644">
                          <w:rPr>
                            <w:rFonts w:ascii="Times New Roman" w:hAnsi="Times New Roman"/>
                          </w:rP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EzMAA&#10;AADbAAAADwAAAGRycy9kb3ducmV2LnhtbESPzarCMBCF9xd8hzCCu2uqiFeqUUQU3KrXn+XQjG2x&#10;mZQm2vj2RhDczXDO+ebMbBFMJR7UuNKygkE/AUGcWV1yruD/sPmdgHAeWWNlmRQ8ycFi3vmZYapt&#10;yzt67H0uIoRdigoK7+tUSpcVZND1bU0ctattDPq4NrnUDbYRbio5TJKxNFhyvFBgTauCstv+biJl&#10;dNoR8VofL20YjEPF5/XqrFSvG5ZTEJ6C/5o/6a2O9f/g/Usc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CEzMAAAADbAAAADwAAAAAAAAAAAAAAAACYAgAAZHJzL2Rvd25y&#10;ZXYueG1sUEsFBgAAAAAEAAQA9QAAAIUDAAAAAA==&#10;" filled="f" strokeweight="2pt">
                  <v:stroke linestyle="thinThin"/>
                  <v:textbox>
                    <w:txbxContent>
                      <w:p w:rsidR="00912E77" w:rsidRPr="00026644" w:rsidRDefault="00912E77" w:rsidP="00912E77">
                        <w:pPr>
                          <w:jc w:val="center"/>
                          <w:rPr>
                            <w:rFonts w:ascii="Times New Roman" w:hAnsi="Times New Roman"/>
                          </w:rPr>
                        </w:pPr>
                        <w:r w:rsidRPr="00026644">
                          <w:rPr>
                            <w:rFonts w:ascii="Times New Roman" w:hAnsi="Times New Roman"/>
                          </w:rP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l0r4AAADbAAAADwAAAGRycy9kb3ducmV2LnhtbERPy4rCMBTdD/gP4QpuBk2nC5FqFHEQ&#10;3Ci+PuDSXNtqc1OTaOvfm4Xg8nDes0VnavEk5yvLCv5GCQji3OqKCwXn03o4AeEDssbaMil4kYfF&#10;vPczw0zblg/0PIZCxBD2GSooQ2gyKX1ekkE/sg1x5C7WGQwRukJqh20MN7VMk2QsDVYcG0psaFVS&#10;fjs+jAK3dfm+Xf+a7preN2cnT6nb/Ss16HfLKYhAXfiKP+6NVpDG9fFL/AFy/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0qXSvgAAANsAAAAPAAAAAAAAAAAAAAAAAKEC&#10;AABkcnMvZG93bnJldi54bWxQSwUGAAAAAAQABAD5AAAAjAMAAAAA&#10;" strokecolor="#4579b8">
                  <v:stroke endarrow="block"/>
                </v:shape>
                <w10:anchorlock/>
              </v:group>
            </w:pict>
          </mc:Fallback>
        </mc:AlternateContent>
      </w:r>
    </w:p>
    <w:p w:rsidR="00912E77" w:rsidRPr="00912E77" w:rsidRDefault="00912E77" w:rsidP="00912E77">
      <w:pPr>
        <w:suppressAutoHyphens/>
        <w:autoSpaceDE w:val="0"/>
        <w:spacing w:after="0" w:line="240" w:lineRule="auto"/>
        <w:jc w:val="right"/>
        <w:rPr>
          <w:rFonts w:ascii="Times New Roman" w:eastAsia="Calibri" w:hAnsi="Times New Roman" w:cs="Times New Roman"/>
          <w:sz w:val="20"/>
          <w:szCs w:val="20"/>
          <w:lang w:eastAsia="ar-SA"/>
        </w:rPr>
      </w:pPr>
    </w:p>
    <w:p w:rsidR="00912E77" w:rsidRPr="00912E77" w:rsidRDefault="00912E77" w:rsidP="00912E77">
      <w:pPr>
        <w:suppressAutoHyphens/>
        <w:autoSpaceDE w:val="0"/>
        <w:spacing w:after="0" w:line="240" w:lineRule="auto"/>
        <w:jc w:val="right"/>
        <w:rPr>
          <w:rFonts w:ascii="Times New Roman" w:eastAsia="Calibri" w:hAnsi="Times New Roman" w:cs="Times New Roman"/>
          <w:sz w:val="20"/>
          <w:szCs w:val="20"/>
          <w:lang w:eastAsia="ar-SA"/>
        </w:rPr>
      </w:pPr>
    </w:p>
    <w:p w:rsidR="00912E77" w:rsidRPr="00912E77" w:rsidRDefault="00912E77" w:rsidP="00912E77">
      <w:pPr>
        <w:spacing w:after="0" w:line="240" w:lineRule="auto"/>
        <w:rPr>
          <w:rFonts w:ascii="Times New Roman" w:eastAsia="Calibri" w:hAnsi="Times New Roman" w:cs="Times New Roman"/>
          <w:sz w:val="20"/>
          <w:szCs w:val="20"/>
          <w:lang w:eastAsia="ar-SA"/>
        </w:rPr>
      </w:pPr>
      <w:r w:rsidRPr="00912E77">
        <w:rPr>
          <w:rFonts w:ascii="Times New Roman" w:eastAsia="Calibri" w:hAnsi="Times New Roman" w:cs="Times New Roman"/>
          <w:sz w:val="20"/>
          <w:szCs w:val="20"/>
          <w:lang w:eastAsia="ar-SA"/>
        </w:rPr>
        <w:br w:type="page"/>
      </w:r>
    </w:p>
    <w:p w:rsidR="00912E77" w:rsidRPr="00912E77" w:rsidRDefault="00912E77" w:rsidP="00912E77">
      <w:pPr>
        <w:spacing w:after="0"/>
        <w:ind w:left="5670"/>
        <w:rPr>
          <w:rFonts w:ascii="Times New Roman" w:eastAsia="Calibri" w:hAnsi="Times New Roman" w:cs="Times New Roman"/>
          <w:sz w:val="20"/>
          <w:szCs w:val="20"/>
        </w:rPr>
      </w:pPr>
      <w:r w:rsidRPr="00912E77">
        <w:rPr>
          <w:rFonts w:ascii="Times New Roman" w:eastAsia="Calibri" w:hAnsi="Times New Roman" w:cs="Times New Roman"/>
          <w:sz w:val="20"/>
          <w:szCs w:val="20"/>
        </w:rPr>
        <w:t>Приложение № 3</w:t>
      </w:r>
    </w:p>
    <w:p w:rsidR="00912E77" w:rsidRPr="00912E77" w:rsidRDefault="00912E77" w:rsidP="00912E77">
      <w:pPr>
        <w:spacing w:after="0"/>
        <w:ind w:left="5670"/>
        <w:rPr>
          <w:rFonts w:ascii="Times New Roman" w:eastAsia="Calibri" w:hAnsi="Times New Roman" w:cs="Times New Roman"/>
          <w:sz w:val="20"/>
          <w:szCs w:val="20"/>
        </w:rPr>
      </w:pPr>
      <w:r w:rsidRPr="00912E77">
        <w:rPr>
          <w:rFonts w:ascii="Times New Roman" w:eastAsia="Calibri" w:hAnsi="Times New Roman" w:cs="Times New Roman"/>
          <w:sz w:val="20"/>
          <w:szCs w:val="20"/>
        </w:rPr>
        <w:t>к Временному административному регламенту предоставления муниципальной услуги   по присвоению (изменению, аннулированию) адреса объекту адресации</w:t>
      </w:r>
    </w:p>
    <w:p w:rsidR="00912E77" w:rsidRPr="00912E77" w:rsidRDefault="00912E77" w:rsidP="00912E77">
      <w:pPr>
        <w:spacing w:after="0"/>
        <w:ind w:left="5387"/>
        <w:rPr>
          <w:rFonts w:ascii="Times New Roman" w:eastAsia="Calibri" w:hAnsi="Times New Roman" w:cs="Times New Roman"/>
          <w:sz w:val="20"/>
          <w:szCs w:val="20"/>
        </w:rPr>
      </w:pPr>
    </w:p>
    <w:p w:rsidR="00912E77" w:rsidRPr="00912E77" w:rsidRDefault="00912E77" w:rsidP="00912E77">
      <w:pPr>
        <w:spacing w:after="0"/>
        <w:ind w:left="5387"/>
        <w:jc w:val="right"/>
        <w:rPr>
          <w:rFonts w:ascii="Times New Roman" w:eastAsia="Calibri" w:hAnsi="Times New Roman" w:cs="Times New Roman"/>
          <w:sz w:val="20"/>
          <w:szCs w:val="20"/>
        </w:rPr>
      </w:pPr>
    </w:p>
    <w:p w:rsidR="00912E77" w:rsidRPr="00912E77" w:rsidRDefault="00912E77" w:rsidP="00912E77">
      <w:pPr>
        <w:spacing w:after="0"/>
        <w:ind w:left="5387"/>
        <w:jc w:val="right"/>
        <w:rPr>
          <w:rFonts w:ascii="Times New Roman" w:eastAsia="Calibri" w:hAnsi="Times New Roman" w:cs="Times New Roman"/>
          <w:sz w:val="24"/>
          <w:szCs w:val="24"/>
        </w:rPr>
      </w:pPr>
      <w:r w:rsidRPr="00912E77">
        <w:rPr>
          <w:rFonts w:ascii="Times New Roman" w:eastAsia="Calibri" w:hAnsi="Times New Roman" w:cs="Times New Roman"/>
          <w:sz w:val="24"/>
          <w:szCs w:val="24"/>
        </w:rPr>
        <w:t>ОБРАЗЕЦ</w:t>
      </w:r>
    </w:p>
    <w:p w:rsidR="00912E77" w:rsidRPr="00912E77" w:rsidRDefault="00912E77" w:rsidP="00912E77">
      <w:pPr>
        <w:spacing w:after="0"/>
        <w:ind w:left="5387"/>
        <w:jc w:val="right"/>
        <w:rPr>
          <w:rFonts w:ascii="Times New Roman" w:eastAsia="Calibri" w:hAnsi="Times New Roman" w:cs="Times New Roman"/>
          <w:sz w:val="20"/>
          <w:szCs w:val="20"/>
        </w:rPr>
      </w:pPr>
    </w:p>
    <w:p w:rsidR="00912E77" w:rsidRPr="00912E77" w:rsidRDefault="00912E77" w:rsidP="00912E77">
      <w:pPr>
        <w:spacing w:after="0"/>
        <w:jc w:val="center"/>
        <w:rPr>
          <w:rFonts w:ascii="Times New Roman" w:eastAsia="Calibri" w:hAnsi="Times New Roman" w:cs="Times New Roman"/>
          <w:sz w:val="28"/>
          <w:szCs w:val="28"/>
        </w:rPr>
      </w:pPr>
      <w:r w:rsidRPr="00912E77">
        <w:rPr>
          <w:rFonts w:ascii="Times New Roman" w:eastAsia="Calibri" w:hAnsi="Times New Roman" w:cs="Times New Roman"/>
          <w:sz w:val="28"/>
          <w:szCs w:val="28"/>
        </w:rPr>
        <w:t>ПОСТАНОВЛЕНИЕ</w:t>
      </w:r>
    </w:p>
    <w:p w:rsidR="00912E77" w:rsidRPr="00912E77" w:rsidRDefault="00912E77" w:rsidP="00912E77">
      <w:pPr>
        <w:spacing w:after="0"/>
        <w:jc w:val="center"/>
        <w:rPr>
          <w:rFonts w:ascii="Times New Roman" w:eastAsia="Calibri" w:hAnsi="Times New Roman" w:cs="Times New Roman"/>
          <w:sz w:val="28"/>
          <w:szCs w:val="28"/>
        </w:rPr>
      </w:pPr>
      <w:r w:rsidRPr="00912E77">
        <w:rPr>
          <w:rFonts w:ascii="Times New Roman" w:eastAsia="Calibri" w:hAnsi="Times New Roman" w:cs="Times New Roman"/>
          <w:sz w:val="28"/>
          <w:szCs w:val="28"/>
        </w:rPr>
        <w:t xml:space="preserve">Главы администрации сельского поселения </w:t>
      </w:r>
      <w:r w:rsidR="00744905" w:rsidRPr="00744905">
        <w:rPr>
          <w:rFonts w:ascii="Times New Roman" w:eastAsia="Calibri" w:hAnsi="Times New Roman" w:cs="Times New Roman"/>
          <w:sz w:val="28"/>
          <w:szCs w:val="28"/>
        </w:rPr>
        <w:t>Николаевск</w:t>
      </w:r>
      <w:r w:rsidR="00744905">
        <w:rPr>
          <w:rFonts w:ascii="Times New Roman" w:eastAsia="Calibri" w:hAnsi="Times New Roman" w:cs="Times New Roman"/>
          <w:sz w:val="28"/>
          <w:szCs w:val="28"/>
        </w:rPr>
        <w:t>ий</w:t>
      </w:r>
      <w:r w:rsidRPr="00912E77">
        <w:rPr>
          <w:rFonts w:ascii="Times New Roman" w:eastAsia="Calibri" w:hAnsi="Times New Roman" w:cs="Times New Roman"/>
          <w:sz w:val="28"/>
          <w:szCs w:val="28"/>
        </w:rPr>
        <w:t xml:space="preserve"> сельсовет муниципального района  Уфимский район Республики Башкортостан</w:t>
      </w:r>
    </w:p>
    <w:p w:rsidR="00912E77" w:rsidRPr="00912E77" w:rsidRDefault="00912E77" w:rsidP="00912E77">
      <w:pPr>
        <w:spacing w:after="0"/>
        <w:jc w:val="center"/>
        <w:rPr>
          <w:rFonts w:ascii="Times New Roman" w:eastAsia="Calibri" w:hAnsi="Times New Roman" w:cs="Times New Roman"/>
          <w:sz w:val="28"/>
          <w:szCs w:val="28"/>
        </w:rPr>
      </w:pPr>
    </w:p>
    <w:p w:rsidR="00912E77" w:rsidRPr="00912E77" w:rsidRDefault="00912E77" w:rsidP="00912E77">
      <w:pPr>
        <w:spacing w:after="120"/>
        <w:ind w:left="283"/>
        <w:jc w:val="center"/>
        <w:rPr>
          <w:rFonts w:ascii="Calibri" w:eastAsia="Calibri" w:hAnsi="Calibri" w:cs="Times New Roman"/>
          <w:b/>
          <w:szCs w:val="28"/>
        </w:rPr>
      </w:pPr>
      <w:r w:rsidRPr="00912E77">
        <w:rPr>
          <w:rFonts w:ascii="Calibri" w:eastAsia="Calibri" w:hAnsi="Calibri" w:cs="Times New Roman"/>
          <w:b/>
          <w:szCs w:val="28"/>
        </w:rPr>
        <w:t>«»__________ 20__й.                  № _                           «»__________ 20__г.</w:t>
      </w:r>
    </w:p>
    <w:p w:rsidR="00912E77" w:rsidRPr="00912E77" w:rsidRDefault="00912E77" w:rsidP="00912E77">
      <w:pPr>
        <w:spacing w:after="0"/>
        <w:jc w:val="center"/>
        <w:rPr>
          <w:rFonts w:ascii="Times New Roman" w:eastAsia="Calibri" w:hAnsi="Times New Roman" w:cs="Times New Roman"/>
          <w:sz w:val="28"/>
          <w:szCs w:val="28"/>
        </w:rPr>
      </w:pPr>
    </w:p>
    <w:p w:rsidR="00912E77" w:rsidRPr="00912E77" w:rsidRDefault="00912E77" w:rsidP="00912E77">
      <w:pPr>
        <w:spacing w:after="0"/>
        <w:jc w:val="center"/>
        <w:rPr>
          <w:rFonts w:ascii="Times New Roman" w:eastAsia="Calibri" w:hAnsi="Times New Roman" w:cs="Times New Roman"/>
          <w:b/>
          <w:sz w:val="28"/>
          <w:szCs w:val="28"/>
        </w:rPr>
      </w:pPr>
      <w:r w:rsidRPr="00912E77">
        <w:rPr>
          <w:rFonts w:ascii="Times New Roman" w:eastAsia="Calibri" w:hAnsi="Times New Roman" w:cs="Times New Roman"/>
          <w:b/>
          <w:sz w:val="28"/>
          <w:szCs w:val="28"/>
        </w:rPr>
        <w:t>«О присвоении (изменении, аннулировании) адреса объекту адресации»</w:t>
      </w:r>
    </w:p>
    <w:p w:rsidR="00912E77" w:rsidRPr="00912E77" w:rsidRDefault="00912E77" w:rsidP="00912E77">
      <w:pPr>
        <w:spacing w:after="0"/>
        <w:rPr>
          <w:rFonts w:ascii="Times New Roman" w:eastAsia="Calibri" w:hAnsi="Times New Roman" w:cs="Times New Roman"/>
          <w:sz w:val="28"/>
          <w:szCs w:val="28"/>
        </w:rPr>
      </w:pPr>
    </w:p>
    <w:p w:rsidR="00912E77" w:rsidRPr="00912E77" w:rsidRDefault="00912E77" w:rsidP="00912E77">
      <w:pPr>
        <w:spacing w:after="0"/>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ab/>
        <w:t xml:space="preserve">Рассмотрев заявление гр._________________________ (Ф.И.О.), на основании протокола заседания Комиссии по присвоению (изменению, аннулированию) адресов объектам адресации в населенных пунктах сельского поселения </w:t>
      </w:r>
      <w:r w:rsidR="00744905" w:rsidRPr="00744905">
        <w:rPr>
          <w:rFonts w:ascii="Times New Roman" w:eastAsia="Calibri" w:hAnsi="Times New Roman" w:cs="Times New Roman"/>
          <w:sz w:val="28"/>
          <w:szCs w:val="28"/>
        </w:rPr>
        <w:t>Николаевск</w:t>
      </w:r>
      <w:r w:rsidR="00744905">
        <w:rPr>
          <w:rFonts w:ascii="Times New Roman" w:eastAsia="Calibri" w:hAnsi="Times New Roman" w:cs="Times New Roman"/>
          <w:sz w:val="28"/>
          <w:szCs w:val="28"/>
        </w:rPr>
        <w:t>ий</w:t>
      </w:r>
      <w:r w:rsidRPr="00912E77">
        <w:rPr>
          <w:rFonts w:ascii="Times New Roman" w:eastAsia="Calibri" w:hAnsi="Times New Roman" w:cs="Times New Roman"/>
          <w:sz w:val="28"/>
          <w:szCs w:val="28"/>
        </w:rPr>
        <w:t xml:space="preserve"> сельсовет муниципального района Уфимский район Республики Башкортостан от «___» _________ 20__г. №   ____</w:t>
      </w:r>
      <w:proofErr w:type="gramStart"/>
      <w:r w:rsidRPr="00912E77">
        <w:rPr>
          <w:rFonts w:ascii="Times New Roman" w:eastAsia="Calibri" w:hAnsi="Times New Roman" w:cs="Times New Roman"/>
          <w:sz w:val="28"/>
          <w:szCs w:val="28"/>
        </w:rPr>
        <w:t xml:space="preserve"> ,</w:t>
      </w:r>
      <w:proofErr w:type="gramEnd"/>
      <w:r w:rsidRPr="00912E77">
        <w:rPr>
          <w:rFonts w:ascii="Times New Roman" w:eastAsia="Calibri" w:hAnsi="Times New Roman" w:cs="Times New Roman"/>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w:t>
      </w:r>
      <w:proofErr w:type="gramStart"/>
      <w:r w:rsidRPr="00912E77">
        <w:rPr>
          <w:rFonts w:ascii="Times New Roman" w:eastAsia="Calibri" w:hAnsi="Times New Roman" w:cs="Times New Roman"/>
          <w:sz w:val="28"/>
          <w:szCs w:val="28"/>
        </w:rPr>
        <w:t xml:space="preserve">года № 210-ФЗ «Об организации предоставления государственных и муниципальных услуг», Федеральным законом от «28» декабря 2013 года №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Законом Республики Башкортостан от «18» марта 2005г. № 162-з «О местном самоуправлении в Республике Башкортостан», Уставом сельского поселения </w:t>
      </w:r>
      <w:r w:rsidR="00744905" w:rsidRPr="00744905">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сельсовет муниципального района Уфимский район</w:t>
      </w:r>
      <w:proofErr w:type="gramEnd"/>
      <w:r w:rsidRPr="00912E77">
        <w:rPr>
          <w:rFonts w:ascii="Times New Roman" w:eastAsia="Calibri" w:hAnsi="Times New Roman" w:cs="Times New Roman"/>
          <w:sz w:val="28"/>
          <w:szCs w:val="28"/>
        </w:rPr>
        <w:t xml:space="preserve"> </w:t>
      </w:r>
      <w:proofErr w:type="gramStart"/>
      <w:r w:rsidRPr="00912E77">
        <w:rPr>
          <w:rFonts w:ascii="Times New Roman" w:eastAsia="Calibri" w:hAnsi="Times New Roman" w:cs="Times New Roman"/>
          <w:sz w:val="28"/>
          <w:szCs w:val="28"/>
        </w:rPr>
        <w:t xml:space="preserve">Республики Башкортостан,  «Правил присвоения, изменения и аннулирования адресов» (утв. постановлением Правительства РФ от 19 ноября 2014 г. N 1221), Решения Совета </w:t>
      </w:r>
      <w:r w:rsidR="00744905" w:rsidRPr="00744905">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сельского поселения муниципального района Уфимский район Республики Башкортостан от </w:t>
      </w:r>
      <w:r w:rsidR="00744905">
        <w:rPr>
          <w:rFonts w:ascii="Times New Roman" w:eastAsia="Calibri" w:hAnsi="Times New Roman" w:cs="Times New Roman"/>
          <w:sz w:val="28"/>
          <w:szCs w:val="28"/>
        </w:rPr>
        <w:t xml:space="preserve">02 марта </w:t>
      </w:r>
      <w:r w:rsidRPr="00912E77">
        <w:rPr>
          <w:rFonts w:ascii="Times New Roman" w:eastAsia="Calibri" w:hAnsi="Times New Roman" w:cs="Times New Roman"/>
          <w:sz w:val="28"/>
          <w:szCs w:val="28"/>
        </w:rPr>
        <w:t xml:space="preserve"> 2015 года № </w:t>
      </w:r>
      <w:r w:rsidR="00744905">
        <w:rPr>
          <w:rFonts w:ascii="Times New Roman" w:eastAsia="Calibri" w:hAnsi="Times New Roman" w:cs="Times New Roman"/>
          <w:sz w:val="28"/>
          <w:szCs w:val="28"/>
        </w:rPr>
        <w:t xml:space="preserve">347 </w:t>
      </w:r>
      <w:r w:rsidRPr="00912E77">
        <w:rPr>
          <w:rFonts w:ascii="Times New Roman" w:eastAsia="Calibri" w:hAnsi="Times New Roman" w:cs="Times New Roman"/>
          <w:sz w:val="28"/>
          <w:szCs w:val="28"/>
        </w:rPr>
        <w:t xml:space="preserve"> «О временном порядке принятия решения о присвоении, изменении, аннулировании объекту адресации адреса в населенных пунктах сельского поселения </w:t>
      </w:r>
      <w:r w:rsidR="00744905" w:rsidRPr="00744905">
        <w:rPr>
          <w:rFonts w:ascii="Times New Roman" w:eastAsia="Calibri" w:hAnsi="Times New Roman" w:cs="Times New Roman"/>
          <w:sz w:val="28"/>
          <w:szCs w:val="28"/>
        </w:rPr>
        <w:t>Николаевский</w:t>
      </w:r>
      <w:r w:rsidRPr="00912E77">
        <w:rPr>
          <w:rFonts w:ascii="Times New Roman" w:eastAsia="Calibri" w:hAnsi="Times New Roman" w:cs="Times New Roman"/>
          <w:sz w:val="28"/>
          <w:szCs w:val="28"/>
        </w:rPr>
        <w:t xml:space="preserve"> сельсовет муниципального района Уфимский район Республики</w:t>
      </w:r>
      <w:proofErr w:type="gramEnd"/>
      <w:r w:rsidRPr="00912E77">
        <w:rPr>
          <w:rFonts w:ascii="Times New Roman" w:eastAsia="Calibri" w:hAnsi="Times New Roman" w:cs="Times New Roman"/>
          <w:sz w:val="28"/>
          <w:szCs w:val="28"/>
        </w:rPr>
        <w:t xml:space="preserve"> Башкортостан»,  </w:t>
      </w:r>
    </w:p>
    <w:p w:rsidR="00912E77" w:rsidRPr="00912E77" w:rsidRDefault="00744905" w:rsidP="00912E77">
      <w:pPr>
        <w:spacing w:after="0"/>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с</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т</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н</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л</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я</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ю</w:t>
      </w:r>
      <w:r>
        <w:rPr>
          <w:rFonts w:ascii="Times New Roman" w:eastAsia="Calibri" w:hAnsi="Times New Roman" w:cs="Times New Roman"/>
          <w:b/>
          <w:sz w:val="28"/>
          <w:szCs w:val="28"/>
        </w:rPr>
        <w:t xml:space="preserve"> </w:t>
      </w:r>
      <w:r w:rsidRPr="00912E77">
        <w:rPr>
          <w:rFonts w:ascii="Times New Roman" w:eastAsia="Calibri" w:hAnsi="Times New Roman" w:cs="Times New Roman"/>
          <w:b/>
          <w:sz w:val="28"/>
          <w:szCs w:val="28"/>
        </w:rPr>
        <w:t>:</w:t>
      </w:r>
    </w:p>
    <w:p w:rsidR="00912E77" w:rsidRPr="00912E77" w:rsidRDefault="00912E77" w:rsidP="00912E77">
      <w:pPr>
        <w:numPr>
          <w:ilvl w:val="0"/>
          <w:numId w:val="7"/>
        </w:numPr>
        <w:spacing w:after="0"/>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Объекту адресации (один или несколько объектов недвижимого имущества) _______________________________________________</w:t>
      </w:r>
    </w:p>
    <w:p w:rsidR="00912E77" w:rsidRPr="00912E77" w:rsidRDefault="00912E77" w:rsidP="00912E77">
      <w:pPr>
        <w:spacing w:after="0"/>
        <w:ind w:left="720"/>
        <w:contextualSpacing/>
        <w:rPr>
          <w:rFonts w:ascii="Times New Roman" w:eastAsia="Calibri" w:hAnsi="Times New Roman" w:cs="Times New Roman"/>
          <w:sz w:val="20"/>
          <w:szCs w:val="20"/>
        </w:rPr>
      </w:pPr>
      <w:r w:rsidRPr="00912E77">
        <w:rPr>
          <w:rFonts w:ascii="Times New Roman" w:eastAsia="Calibri" w:hAnsi="Times New Roman" w:cs="Times New Roman"/>
          <w:sz w:val="28"/>
          <w:szCs w:val="28"/>
        </w:rPr>
        <w:t xml:space="preserve">  </w:t>
      </w:r>
      <w:proofErr w:type="gramStart"/>
      <w:r w:rsidRPr="00912E77">
        <w:rPr>
          <w:rFonts w:ascii="Times New Roman" w:eastAsia="Calibri" w:hAnsi="Times New Roman" w:cs="Times New Roman"/>
          <w:sz w:val="20"/>
          <w:szCs w:val="20"/>
        </w:rPr>
        <w:t xml:space="preserve">(прежний адрес,  кадастровые номера, ориентиры местонахождения </w:t>
      </w:r>
      <w:proofErr w:type="gramEnd"/>
    </w:p>
    <w:p w:rsidR="00912E77" w:rsidRPr="00912E77" w:rsidRDefault="00912E77" w:rsidP="00912E77">
      <w:pPr>
        <w:spacing w:after="0"/>
        <w:ind w:left="720"/>
        <w:contextualSpacing/>
        <w:rPr>
          <w:rFonts w:ascii="Times New Roman" w:eastAsia="Calibri" w:hAnsi="Times New Roman" w:cs="Times New Roman"/>
          <w:sz w:val="20"/>
          <w:szCs w:val="20"/>
        </w:rPr>
      </w:pPr>
    </w:p>
    <w:p w:rsidR="00912E77" w:rsidRPr="00912E77" w:rsidRDefault="00912E77" w:rsidP="00912E77">
      <w:pPr>
        <w:spacing w:after="0"/>
        <w:ind w:left="720"/>
        <w:contextualSpacing/>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w:t>
      </w:r>
    </w:p>
    <w:p w:rsidR="00912E77" w:rsidRPr="00912E77" w:rsidRDefault="00912E77" w:rsidP="00912E77">
      <w:pPr>
        <w:rPr>
          <w:rFonts w:ascii="Times New Roman" w:eastAsia="Calibri" w:hAnsi="Times New Roman" w:cs="Times New Roman"/>
          <w:sz w:val="20"/>
          <w:szCs w:val="20"/>
        </w:rPr>
      </w:pPr>
      <w:r w:rsidRPr="00912E77">
        <w:rPr>
          <w:rFonts w:ascii="Times New Roman" w:eastAsia="Calibri" w:hAnsi="Times New Roman" w:cs="Times New Roman"/>
          <w:sz w:val="20"/>
          <w:szCs w:val="20"/>
        </w:rPr>
        <w:t xml:space="preserve">                        иные сведения об объектах недвижимости, из которых образуется объект   адресации)</w:t>
      </w:r>
    </w:p>
    <w:p w:rsidR="00912E77" w:rsidRPr="00912E77" w:rsidRDefault="00912E77" w:rsidP="00912E77">
      <w:pPr>
        <w:spacing w:after="0"/>
        <w:ind w:left="720"/>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w:t>
      </w:r>
    </w:p>
    <w:p w:rsidR="00912E77" w:rsidRPr="00912E77" w:rsidRDefault="00912E77" w:rsidP="00912E77">
      <w:pPr>
        <w:spacing w:after="0"/>
        <w:ind w:left="720"/>
        <w:contextualSpacing/>
        <w:jc w:val="both"/>
        <w:rPr>
          <w:rFonts w:ascii="Times New Roman" w:eastAsia="Calibri" w:hAnsi="Times New Roman" w:cs="Times New Roman"/>
          <w:sz w:val="28"/>
          <w:szCs w:val="28"/>
        </w:rPr>
      </w:pPr>
    </w:p>
    <w:p w:rsidR="00912E77" w:rsidRPr="00912E77" w:rsidRDefault="00912E77" w:rsidP="00912E77">
      <w:pPr>
        <w:spacing w:after="0"/>
        <w:ind w:left="720"/>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присваивается следующий адрес:</w:t>
      </w:r>
    </w:p>
    <w:p w:rsidR="00912E77" w:rsidRPr="00912E77" w:rsidRDefault="00912E77" w:rsidP="00912E77">
      <w:pPr>
        <w:spacing w:after="0"/>
        <w:ind w:left="720"/>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___________________________________________________________</w:t>
      </w:r>
    </w:p>
    <w:p w:rsidR="00912E77" w:rsidRPr="00912E77" w:rsidRDefault="00912E77" w:rsidP="00912E77">
      <w:pPr>
        <w:spacing w:after="0"/>
        <w:ind w:left="720"/>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__________________________________________________________</w:t>
      </w:r>
    </w:p>
    <w:p w:rsidR="00912E77" w:rsidRPr="00912E77" w:rsidRDefault="00912E77" w:rsidP="00912E77">
      <w:pPr>
        <w:numPr>
          <w:ilvl w:val="0"/>
          <w:numId w:val="7"/>
        </w:numPr>
        <w:spacing w:after="0"/>
        <w:contextualSpacing/>
        <w:jc w:val="both"/>
        <w:rPr>
          <w:rFonts w:ascii="Times New Roman" w:eastAsia="Calibri" w:hAnsi="Times New Roman" w:cs="Times New Roman"/>
          <w:sz w:val="28"/>
          <w:szCs w:val="28"/>
        </w:rPr>
      </w:pPr>
      <w:r w:rsidRPr="00912E77">
        <w:rPr>
          <w:rFonts w:ascii="Times New Roman" w:eastAsia="Calibri" w:hAnsi="Times New Roman" w:cs="Times New Roman"/>
          <w:sz w:val="28"/>
          <w:szCs w:val="28"/>
        </w:rPr>
        <w:t>Вышеуказанный адрес внести в единый реестр адресов Федеральной информационной адресной системы (ФИАС</w:t>
      </w:r>
      <w:proofErr w:type="gramStart"/>
      <w:r w:rsidRPr="00912E77">
        <w:rPr>
          <w:rFonts w:ascii="Times New Roman" w:eastAsia="Calibri" w:hAnsi="Times New Roman" w:cs="Times New Roman"/>
          <w:sz w:val="28"/>
          <w:szCs w:val="28"/>
        </w:rPr>
        <w:t>)э</w:t>
      </w:r>
      <w:proofErr w:type="gramEnd"/>
      <w:r w:rsidRPr="00912E77">
        <w:rPr>
          <w:rFonts w:ascii="Times New Roman" w:eastAsia="Calibri" w:hAnsi="Times New Roman" w:cs="Times New Roman"/>
          <w:sz w:val="28"/>
          <w:szCs w:val="28"/>
        </w:rPr>
        <w:t>.</w:t>
      </w:r>
    </w:p>
    <w:p w:rsidR="00912E77" w:rsidRPr="00912E77" w:rsidRDefault="00912E77" w:rsidP="00912E77">
      <w:pPr>
        <w:numPr>
          <w:ilvl w:val="0"/>
          <w:numId w:val="7"/>
        </w:numPr>
        <w:spacing w:after="0"/>
        <w:contextualSpacing/>
        <w:jc w:val="both"/>
        <w:rPr>
          <w:rFonts w:ascii="Times New Roman" w:eastAsia="Calibri" w:hAnsi="Times New Roman" w:cs="Times New Roman"/>
          <w:sz w:val="28"/>
          <w:szCs w:val="28"/>
        </w:rPr>
      </w:pPr>
      <w:proofErr w:type="gramStart"/>
      <w:r w:rsidRPr="00912E77">
        <w:rPr>
          <w:rFonts w:ascii="Times New Roman" w:eastAsia="Calibri" w:hAnsi="Times New Roman" w:cs="Times New Roman"/>
          <w:sz w:val="28"/>
          <w:szCs w:val="28"/>
        </w:rPr>
        <w:t>Контроль за</w:t>
      </w:r>
      <w:proofErr w:type="gramEnd"/>
      <w:r w:rsidRPr="00912E77">
        <w:rPr>
          <w:rFonts w:ascii="Times New Roman" w:eastAsia="Calibri" w:hAnsi="Times New Roman" w:cs="Times New Roman"/>
          <w:sz w:val="28"/>
          <w:szCs w:val="28"/>
        </w:rPr>
        <w:t xml:space="preserve"> исполнением настоящего постановления оставляю за собой.</w:t>
      </w:r>
    </w:p>
    <w:p w:rsidR="00912E77" w:rsidRPr="00912E77" w:rsidRDefault="00912E77" w:rsidP="00912E77">
      <w:pPr>
        <w:spacing w:after="0"/>
        <w:ind w:left="720"/>
        <w:contextualSpacing/>
        <w:jc w:val="both"/>
        <w:rPr>
          <w:rFonts w:ascii="Times New Roman" w:eastAsia="Calibri" w:hAnsi="Times New Roman" w:cs="Times New Roman"/>
          <w:sz w:val="28"/>
          <w:szCs w:val="28"/>
        </w:rPr>
      </w:pPr>
    </w:p>
    <w:p w:rsidR="00912E77" w:rsidRPr="00912E77" w:rsidRDefault="00912E77" w:rsidP="00912E77">
      <w:pPr>
        <w:spacing w:after="0"/>
        <w:ind w:left="720"/>
        <w:contextualSpacing/>
        <w:jc w:val="both"/>
        <w:rPr>
          <w:rFonts w:ascii="Times New Roman" w:eastAsia="Calibri" w:hAnsi="Times New Roman" w:cs="Times New Roman"/>
          <w:sz w:val="28"/>
          <w:szCs w:val="28"/>
        </w:rPr>
      </w:pPr>
    </w:p>
    <w:p w:rsidR="00912E77" w:rsidRPr="00912E77" w:rsidRDefault="00912E77" w:rsidP="00912E77">
      <w:pPr>
        <w:spacing w:after="0"/>
        <w:ind w:left="720"/>
        <w:contextualSpacing/>
        <w:jc w:val="both"/>
        <w:rPr>
          <w:rFonts w:ascii="Times New Roman" w:eastAsia="Calibri" w:hAnsi="Times New Roman" w:cs="Times New Roman"/>
          <w:sz w:val="28"/>
          <w:szCs w:val="28"/>
        </w:rPr>
      </w:pPr>
      <w:r w:rsidRPr="00912E77">
        <w:rPr>
          <w:rFonts w:ascii="Times New Roman" w:eastAsia="Calibri" w:hAnsi="Times New Roman" w:cs="Times New Roman"/>
          <w:i/>
          <w:sz w:val="28"/>
          <w:szCs w:val="28"/>
        </w:rPr>
        <w:t xml:space="preserve">Реквизиты и наименования документов, на основании которых принято решение о присвоении адреса: </w:t>
      </w:r>
      <w:r w:rsidRPr="00912E77">
        <w:rPr>
          <w:rFonts w:ascii="Times New Roman" w:eastAsia="Calibri" w:hAnsi="Times New Roman" w:cs="Times New Roman"/>
          <w:sz w:val="28"/>
          <w:szCs w:val="28"/>
        </w:rPr>
        <w:t xml:space="preserve">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2E77" w:rsidRPr="00912E77" w:rsidRDefault="00912E77" w:rsidP="00912E77">
      <w:pPr>
        <w:spacing w:after="0"/>
        <w:ind w:left="720"/>
        <w:contextualSpacing/>
        <w:jc w:val="both"/>
        <w:rPr>
          <w:rFonts w:ascii="Times New Roman" w:eastAsia="Calibri" w:hAnsi="Times New Roman" w:cs="Times New Roman"/>
          <w:sz w:val="28"/>
          <w:szCs w:val="28"/>
        </w:rPr>
      </w:pPr>
    </w:p>
    <w:p w:rsidR="00912E77" w:rsidRPr="00912E77" w:rsidRDefault="00912E77" w:rsidP="00912E77">
      <w:pPr>
        <w:spacing w:after="0"/>
        <w:contextualSpacing/>
        <w:jc w:val="both"/>
        <w:rPr>
          <w:rFonts w:ascii="Times New Roman" w:eastAsia="Calibri" w:hAnsi="Times New Roman" w:cs="Times New Roman"/>
          <w:sz w:val="28"/>
          <w:szCs w:val="28"/>
        </w:rPr>
      </w:pPr>
    </w:p>
    <w:p w:rsidR="00912E77" w:rsidRPr="00912E77" w:rsidRDefault="00912E77" w:rsidP="00912E77">
      <w:pPr>
        <w:spacing w:after="0"/>
        <w:ind w:left="720"/>
        <w:contextualSpacing/>
        <w:jc w:val="both"/>
        <w:rPr>
          <w:rFonts w:ascii="Times New Roman" w:eastAsia="Calibri" w:hAnsi="Times New Roman" w:cs="Times New Roman"/>
          <w:sz w:val="28"/>
          <w:szCs w:val="28"/>
        </w:rPr>
      </w:pPr>
    </w:p>
    <w:p w:rsidR="00912E77" w:rsidRPr="00912E77" w:rsidRDefault="00912E77" w:rsidP="00912E77">
      <w:pPr>
        <w:spacing w:after="0"/>
        <w:ind w:left="720"/>
        <w:contextualSpacing/>
        <w:jc w:val="both"/>
        <w:rPr>
          <w:rFonts w:ascii="Times New Roman" w:eastAsia="Calibri" w:hAnsi="Times New Roman" w:cs="Times New Roman"/>
          <w:sz w:val="20"/>
          <w:szCs w:val="20"/>
          <w:lang w:eastAsia="ar-SA"/>
        </w:rPr>
      </w:pPr>
      <w:r w:rsidRPr="00912E77">
        <w:rPr>
          <w:rFonts w:ascii="Times New Roman" w:eastAsia="Calibri" w:hAnsi="Times New Roman" w:cs="Times New Roman"/>
          <w:sz w:val="28"/>
          <w:szCs w:val="28"/>
        </w:rPr>
        <w:t xml:space="preserve">Глава сельского поселения                                                  </w:t>
      </w:r>
      <w:proofErr w:type="spellStart"/>
      <w:r w:rsidR="00744905">
        <w:rPr>
          <w:rFonts w:ascii="Times New Roman" w:eastAsia="Calibri" w:hAnsi="Times New Roman" w:cs="Times New Roman"/>
          <w:sz w:val="28"/>
          <w:szCs w:val="28"/>
        </w:rPr>
        <w:t>Р.Р.Таминдаров</w:t>
      </w:r>
      <w:proofErr w:type="spellEnd"/>
    </w:p>
    <w:p w:rsidR="00912E77" w:rsidRPr="00912E77" w:rsidRDefault="00912E77" w:rsidP="00912E77">
      <w:pPr>
        <w:spacing w:after="120"/>
        <w:ind w:left="283"/>
        <w:jc w:val="center"/>
        <w:rPr>
          <w:rFonts w:ascii="Calibri" w:eastAsia="Calibri" w:hAnsi="Calibri" w:cs="Times New Roman"/>
          <w:szCs w:val="28"/>
        </w:rPr>
      </w:pPr>
    </w:p>
    <w:p w:rsidR="00062169" w:rsidRDefault="00062169"/>
    <w:sectPr w:rsidR="00062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A840023"/>
    <w:multiLevelType w:val="hybridMultilevel"/>
    <w:tmpl w:val="3B70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DC8"/>
    <w:multiLevelType w:val="hybridMultilevel"/>
    <w:tmpl w:val="C8AAAD12"/>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07"/>
    <w:rsid w:val="000062F4"/>
    <w:rsid w:val="00062169"/>
    <w:rsid w:val="000C1E45"/>
    <w:rsid w:val="00167E45"/>
    <w:rsid w:val="0060150F"/>
    <w:rsid w:val="00744905"/>
    <w:rsid w:val="007C2318"/>
    <w:rsid w:val="007E3940"/>
    <w:rsid w:val="00912E77"/>
    <w:rsid w:val="00C8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6151</Words>
  <Characters>35063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2019-01-27T11:19:00Z</dcterms:created>
  <dcterms:modified xsi:type="dcterms:W3CDTF">2019-01-28T10:23:00Z</dcterms:modified>
</cp:coreProperties>
</file>