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84D5" w14:textId="4B0A690A" w:rsidR="00053F0E" w:rsidRPr="00053F0E" w:rsidRDefault="00053F0E" w:rsidP="00053F0E">
      <w:pPr>
        <w:ind w:left="5664" w:firstLine="708"/>
        <w:rPr>
          <w:sz w:val="24"/>
        </w:rPr>
      </w:pPr>
      <w:bookmarkStart w:id="0" w:name="_GoBack"/>
      <w:bookmarkEnd w:id="0"/>
      <w:r w:rsidRPr="00053F0E">
        <w:rPr>
          <w:sz w:val="24"/>
        </w:rPr>
        <w:t>Приложение</w:t>
      </w:r>
      <w:r>
        <w:rPr>
          <w:sz w:val="24"/>
        </w:rPr>
        <w:t xml:space="preserve"> </w:t>
      </w:r>
    </w:p>
    <w:p w14:paraId="204F8342" w14:textId="77777777" w:rsidR="00053F0E" w:rsidRDefault="00053F0E" w:rsidP="00E00908">
      <w:pPr>
        <w:pStyle w:val="a6"/>
        <w:spacing w:line="360" w:lineRule="auto"/>
        <w:ind w:firstLine="709"/>
        <w:rPr>
          <w:sz w:val="28"/>
          <w:szCs w:val="28"/>
          <w:lang w:val="ru-RU"/>
        </w:rPr>
      </w:pPr>
    </w:p>
    <w:p w14:paraId="475E64CC" w14:textId="7BBBFA60" w:rsidR="00B97F52" w:rsidRDefault="0026009E" w:rsidP="008E52C7">
      <w:pPr>
        <w:pStyle w:val="a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ВНИМАНИЕ</w:t>
      </w:r>
      <w:r w:rsidR="00B97F52">
        <w:rPr>
          <w:b/>
          <w:sz w:val="28"/>
          <w:szCs w:val="28"/>
          <w:lang w:val="ru-RU"/>
        </w:rPr>
        <w:t>!</w:t>
      </w:r>
    </w:p>
    <w:p w14:paraId="45B3932F" w14:textId="77777777" w:rsidR="00B97F52" w:rsidRDefault="00B97F52" w:rsidP="00B97F52">
      <w:pPr>
        <w:pStyle w:val="a6"/>
        <w:jc w:val="center"/>
        <w:rPr>
          <w:sz w:val="28"/>
          <w:szCs w:val="28"/>
          <w:lang w:val="ru-RU"/>
        </w:rPr>
      </w:pPr>
    </w:p>
    <w:p w14:paraId="2E89050E" w14:textId="6E13BAD2" w:rsidR="00053F0E" w:rsidRPr="00B97F52" w:rsidRDefault="00053F0E" w:rsidP="00B97F52">
      <w:pPr>
        <w:pStyle w:val="a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Банк России</w:t>
      </w:r>
      <w:r w:rsidR="006E4E78">
        <w:rPr>
          <w:sz w:val="28"/>
          <w:szCs w:val="28"/>
          <w:lang w:val="ru-RU"/>
        </w:rPr>
        <w:t xml:space="preserve"> </w:t>
      </w:r>
      <w:r w:rsidR="00B97F52">
        <w:rPr>
          <w:sz w:val="28"/>
          <w:szCs w:val="28"/>
          <w:lang w:val="ru-RU"/>
        </w:rPr>
        <w:t xml:space="preserve">проводит </w:t>
      </w:r>
      <w:r w:rsidR="00B97F52">
        <w:rPr>
          <w:b/>
          <w:sz w:val="28"/>
          <w:szCs w:val="28"/>
          <w:lang w:val="ru-RU"/>
        </w:rPr>
        <w:t xml:space="preserve">Анкетирование </w:t>
      </w:r>
      <w:r w:rsidR="00B97F52" w:rsidRPr="003B2A4D">
        <w:rPr>
          <w:b/>
          <w:sz w:val="28"/>
          <w:szCs w:val="28"/>
        </w:rPr>
        <w:t>по определению степени удовлетворенности населения и субъектов бизнеса уровнем безопасности финансовых услуг, оказываемых организациями кредитно-финансовой сферы</w:t>
      </w:r>
      <w:r>
        <w:rPr>
          <w:sz w:val="28"/>
          <w:szCs w:val="28"/>
          <w:lang w:val="ru-RU"/>
        </w:rPr>
        <w:t>.</w:t>
      </w:r>
    </w:p>
    <w:p w14:paraId="1046E105" w14:textId="4CDA67E0" w:rsidR="00053F0E" w:rsidRDefault="00053F0E" w:rsidP="00033998">
      <w:pPr>
        <w:pStyle w:val="a6"/>
        <w:spacing w:before="240"/>
        <w:ind w:firstLine="709"/>
        <w:rPr>
          <w:sz w:val="28"/>
          <w:szCs w:val="28"/>
          <w:lang w:val="ru-RU"/>
        </w:rPr>
      </w:pPr>
      <w:r w:rsidRPr="00033998">
        <w:rPr>
          <w:b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>:</w:t>
      </w:r>
      <w:r w:rsidRPr="00053F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определение уровня доверия клиентов организаций кредитно-финансовой сферы к безопасности реализуемых электронных технологий и сервисов,</w:t>
      </w:r>
      <w:r w:rsidRPr="00053F0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 w:rsidRPr="003B2A4D">
        <w:rPr>
          <w:sz w:val="28"/>
          <w:szCs w:val="28"/>
        </w:rPr>
        <w:t>предел</w:t>
      </w:r>
      <w:r>
        <w:rPr>
          <w:sz w:val="28"/>
          <w:szCs w:val="28"/>
          <w:lang w:val="ru-RU"/>
        </w:rPr>
        <w:t>ение</w:t>
      </w:r>
      <w:proofErr w:type="spellEnd"/>
      <w:r w:rsidRPr="003B2A4D">
        <w:rPr>
          <w:sz w:val="28"/>
          <w:szCs w:val="28"/>
        </w:rPr>
        <w:t xml:space="preserve"> проблемны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мест</w:t>
      </w:r>
      <w:r w:rsidRPr="003B2A4D">
        <w:rPr>
          <w:sz w:val="28"/>
          <w:szCs w:val="28"/>
        </w:rPr>
        <w:t xml:space="preserve"> финансового сектора региона, а также возможност</w:t>
      </w:r>
      <w:r>
        <w:rPr>
          <w:sz w:val="28"/>
          <w:szCs w:val="28"/>
          <w:lang w:val="ru-RU"/>
        </w:rPr>
        <w:t>ей</w:t>
      </w:r>
      <w:r w:rsidRPr="003B2A4D">
        <w:rPr>
          <w:sz w:val="28"/>
          <w:szCs w:val="28"/>
        </w:rPr>
        <w:t xml:space="preserve"> для планирования информационно-просветительской работы по вопросам </w:t>
      </w:r>
      <w:proofErr w:type="spellStart"/>
      <w:r w:rsidRPr="003B2A4D">
        <w:rPr>
          <w:sz w:val="28"/>
          <w:szCs w:val="28"/>
        </w:rPr>
        <w:t>киберграмотности</w:t>
      </w:r>
      <w:proofErr w:type="spellEnd"/>
      <w:r w:rsidRPr="003B2A4D">
        <w:rPr>
          <w:sz w:val="28"/>
          <w:szCs w:val="28"/>
        </w:rPr>
        <w:t>,</w:t>
      </w:r>
      <w:r w:rsidR="00B97F52">
        <w:rPr>
          <w:sz w:val="28"/>
          <w:szCs w:val="28"/>
          <w:lang w:val="ru-RU"/>
        </w:rPr>
        <w:t xml:space="preserve"> </w:t>
      </w:r>
      <w:r w:rsidRPr="003B2A4D">
        <w:rPr>
          <w:sz w:val="28"/>
          <w:szCs w:val="28"/>
        </w:rPr>
        <w:t xml:space="preserve">в </w:t>
      </w:r>
      <w:proofErr w:type="spellStart"/>
      <w:r w:rsidRPr="003B2A4D">
        <w:rPr>
          <w:sz w:val="28"/>
          <w:szCs w:val="28"/>
        </w:rPr>
        <w:t>т.ч</w:t>
      </w:r>
      <w:proofErr w:type="spellEnd"/>
      <w:r w:rsidRPr="003B2A4D">
        <w:rPr>
          <w:sz w:val="28"/>
          <w:szCs w:val="28"/>
        </w:rPr>
        <w:t>. в рамках взаимодействия с правоохранительными органами и региональными органами власти.</w:t>
      </w:r>
    </w:p>
    <w:p w14:paraId="10C5344D" w14:textId="605AAC6D" w:rsidR="00033998" w:rsidRDefault="00033998" w:rsidP="00033998">
      <w:pPr>
        <w:pStyle w:val="a6"/>
        <w:spacing w:before="240"/>
        <w:ind w:firstLine="709"/>
        <w:rPr>
          <w:kern w:val="36"/>
          <w:sz w:val="28"/>
          <w:szCs w:val="28"/>
          <w:lang w:val="ru-RU" w:eastAsia="ru-RU"/>
        </w:rPr>
      </w:pPr>
      <w:r w:rsidRPr="00033998">
        <w:rPr>
          <w:b/>
          <w:kern w:val="36"/>
          <w:sz w:val="28"/>
          <w:szCs w:val="28"/>
          <w:lang w:val="ru-RU" w:eastAsia="ru-RU"/>
        </w:rPr>
        <w:t>Срок проведени</w:t>
      </w:r>
      <w:r w:rsidR="00E961D3">
        <w:rPr>
          <w:b/>
          <w:kern w:val="36"/>
          <w:sz w:val="28"/>
          <w:szCs w:val="28"/>
          <w:lang w:val="ru-RU" w:eastAsia="ru-RU"/>
        </w:rPr>
        <w:t>я</w:t>
      </w:r>
      <w:r>
        <w:rPr>
          <w:kern w:val="36"/>
          <w:sz w:val="28"/>
          <w:szCs w:val="28"/>
          <w:lang w:val="ru-RU" w:eastAsia="ru-RU"/>
        </w:rPr>
        <w:t xml:space="preserve"> анкетирования с </w:t>
      </w:r>
      <w:r w:rsidRPr="00033998">
        <w:rPr>
          <w:b/>
          <w:kern w:val="36"/>
          <w:sz w:val="28"/>
          <w:szCs w:val="28"/>
          <w:lang w:val="ru-RU" w:eastAsia="ru-RU"/>
        </w:rPr>
        <w:t>01.11.2021</w:t>
      </w:r>
      <w:r>
        <w:rPr>
          <w:kern w:val="36"/>
          <w:sz w:val="28"/>
          <w:szCs w:val="28"/>
          <w:lang w:val="ru-RU" w:eastAsia="ru-RU"/>
        </w:rPr>
        <w:t xml:space="preserve"> по </w:t>
      </w:r>
      <w:r w:rsidRPr="00033998">
        <w:rPr>
          <w:b/>
          <w:kern w:val="36"/>
          <w:sz w:val="28"/>
          <w:szCs w:val="28"/>
          <w:lang w:val="ru-RU" w:eastAsia="ru-RU"/>
        </w:rPr>
        <w:t>03.12.2021</w:t>
      </w:r>
      <w:r>
        <w:rPr>
          <w:kern w:val="36"/>
          <w:sz w:val="28"/>
          <w:szCs w:val="28"/>
          <w:lang w:val="ru-RU" w:eastAsia="ru-RU"/>
        </w:rPr>
        <w:t>.</w:t>
      </w:r>
    </w:p>
    <w:p w14:paraId="0E74955A" w14:textId="76856B93" w:rsidR="00053F0E" w:rsidRPr="00053F0E" w:rsidRDefault="00B01276" w:rsidP="00033998">
      <w:pPr>
        <w:pStyle w:val="a6"/>
        <w:spacing w:before="24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анкеты </w:t>
      </w:r>
      <w:r w:rsidRPr="00033998">
        <w:rPr>
          <w:b/>
          <w:sz w:val="28"/>
          <w:szCs w:val="28"/>
          <w:lang w:val="ru-RU"/>
        </w:rPr>
        <w:t>охватывают</w:t>
      </w:r>
      <w:r>
        <w:rPr>
          <w:sz w:val="28"/>
          <w:szCs w:val="28"/>
          <w:lang w:val="ru-RU"/>
        </w:rPr>
        <w:t xml:space="preserve"> </w:t>
      </w:r>
      <w:r w:rsidRPr="008E52C7">
        <w:rPr>
          <w:b/>
          <w:sz w:val="28"/>
          <w:szCs w:val="28"/>
          <w:lang w:val="ru-RU"/>
        </w:rPr>
        <w:t>сферу</w:t>
      </w:r>
      <w:r w:rsidR="00C46C8A">
        <w:rPr>
          <w:b/>
          <w:sz w:val="28"/>
          <w:szCs w:val="28"/>
          <w:lang w:val="ru-RU"/>
        </w:rPr>
        <w:t xml:space="preserve"> </w:t>
      </w:r>
      <w:r w:rsidRPr="00033998">
        <w:rPr>
          <w:b/>
          <w:sz w:val="28"/>
          <w:szCs w:val="28"/>
          <w:lang w:val="ru-RU"/>
        </w:rPr>
        <w:t>доверия</w:t>
      </w:r>
      <w:r>
        <w:rPr>
          <w:sz w:val="28"/>
          <w:szCs w:val="28"/>
          <w:lang w:val="ru-RU"/>
        </w:rPr>
        <w:t xml:space="preserve"> населения и юридических лиц к </w:t>
      </w:r>
      <w:r w:rsidRPr="00033998">
        <w:rPr>
          <w:b/>
          <w:sz w:val="28"/>
          <w:szCs w:val="28"/>
          <w:lang w:val="ru-RU"/>
        </w:rPr>
        <w:t>банковскому сектору</w:t>
      </w:r>
      <w:r>
        <w:rPr>
          <w:sz w:val="28"/>
          <w:szCs w:val="28"/>
          <w:lang w:val="ru-RU"/>
        </w:rPr>
        <w:t xml:space="preserve"> и </w:t>
      </w:r>
      <w:r w:rsidRPr="00033998">
        <w:rPr>
          <w:b/>
          <w:sz w:val="28"/>
          <w:szCs w:val="28"/>
          <w:lang w:val="ru-RU"/>
        </w:rPr>
        <w:t>страховым организациям</w:t>
      </w:r>
      <w:r w:rsidR="006E4E78">
        <w:rPr>
          <w:sz w:val="28"/>
          <w:szCs w:val="28"/>
          <w:lang w:val="ru-RU"/>
        </w:rPr>
        <w:t>, а также осведомленности</w:t>
      </w:r>
      <w:r>
        <w:rPr>
          <w:sz w:val="28"/>
          <w:szCs w:val="28"/>
          <w:lang w:val="ru-RU"/>
        </w:rPr>
        <w:t xml:space="preserve"> </w:t>
      </w:r>
      <w:r w:rsidR="00933A76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предоставляемых ими услуг</w:t>
      </w:r>
      <w:r w:rsidR="00933A76">
        <w:rPr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>.</w:t>
      </w:r>
    </w:p>
    <w:p w14:paraId="5D03BE02" w14:textId="5AD9BE60" w:rsidR="00B01276" w:rsidRDefault="002A2E3E" w:rsidP="00033998">
      <w:pPr>
        <w:pStyle w:val="a6"/>
        <w:spacing w:before="240"/>
        <w:ind w:firstLine="709"/>
        <w:rPr>
          <w:kern w:val="36"/>
          <w:sz w:val="28"/>
          <w:szCs w:val="28"/>
          <w:lang w:val="ru-RU" w:eastAsia="ru-RU"/>
        </w:rPr>
      </w:pPr>
      <w:r>
        <w:rPr>
          <w:kern w:val="36"/>
          <w:sz w:val="28"/>
          <w:szCs w:val="28"/>
          <w:lang w:val="ru-RU" w:eastAsia="ru-RU"/>
        </w:rPr>
        <w:t xml:space="preserve">Прохождение анкетирования возможно по </w:t>
      </w:r>
      <w:r w:rsidRPr="00033998">
        <w:rPr>
          <w:b/>
          <w:kern w:val="36"/>
          <w:sz w:val="28"/>
          <w:szCs w:val="28"/>
          <w:lang w:val="en-US" w:eastAsia="ru-RU"/>
        </w:rPr>
        <w:t>QR</w:t>
      </w:r>
      <w:r w:rsidRPr="00033998">
        <w:rPr>
          <w:b/>
          <w:kern w:val="36"/>
          <w:sz w:val="28"/>
          <w:szCs w:val="28"/>
          <w:lang w:val="ru-RU" w:eastAsia="ru-RU"/>
        </w:rPr>
        <w:t>-к</w:t>
      </w:r>
      <w:r w:rsidRPr="008E52C7">
        <w:rPr>
          <w:b/>
          <w:kern w:val="36"/>
          <w:sz w:val="28"/>
          <w:szCs w:val="28"/>
          <w:lang w:val="ru-RU" w:eastAsia="ru-RU"/>
        </w:rPr>
        <w:t>о</w:t>
      </w:r>
      <w:r w:rsidRPr="00033998">
        <w:rPr>
          <w:b/>
          <w:kern w:val="36"/>
          <w:sz w:val="28"/>
          <w:szCs w:val="28"/>
          <w:lang w:val="ru-RU" w:eastAsia="ru-RU"/>
        </w:rPr>
        <w:t>ду</w:t>
      </w:r>
      <w:r w:rsidR="00A21590">
        <w:rPr>
          <w:b/>
          <w:kern w:val="36"/>
          <w:sz w:val="28"/>
          <w:szCs w:val="28"/>
          <w:lang w:val="ru-RU" w:eastAsia="ru-RU"/>
        </w:rPr>
        <w:t>:</w:t>
      </w:r>
      <w:r>
        <w:rPr>
          <w:kern w:val="36"/>
          <w:sz w:val="28"/>
          <w:szCs w:val="28"/>
          <w:lang w:val="ru-RU" w:eastAsia="ru-RU"/>
        </w:rPr>
        <w:t xml:space="preserve"> </w:t>
      </w:r>
    </w:p>
    <w:p w14:paraId="180D341F" w14:textId="7DEF27E0" w:rsidR="006E4E78" w:rsidRDefault="00A21590" w:rsidP="00A21590">
      <w:pPr>
        <w:pStyle w:val="a6"/>
        <w:spacing w:line="360" w:lineRule="auto"/>
        <w:jc w:val="center"/>
        <w:rPr>
          <w:kern w:val="36"/>
          <w:sz w:val="28"/>
          <w:szCs w:val="28"/>
          <w:lang w:val="ru-RU" w:eastAsia="ru-RU"/>
        </w:rPr>
      </w:pPr>
      <w:r>
        <w:rPr>
          <w:noProof/>
          <w:kern w:val="36"/>
          <w:sz w:val="28"/>
          <w:szCs w:val="28"/>
          <w:lang w:val="ru-RU" w:eastAsia="ru-RU"/>
        </w:rPr>
        <w:drawing>
          <wp:inline distT="0" distB="0" distL="0" distR="0" wp14:anchorId="548683D7" wp14:editId="1C7CAB76">
            <wp:extent cx="1210310" cy="11995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3911" w14:textId="112661DF" w:rsidR="006E4E78" w:rsidRDefault="002A2E3E" w:rsidP="00E00908">
      <w:pPr>
        <w:pStyle w:val="a6"/>
        <w:spacing w:line="360" w:lineRule="auto"/>
        <w:ind w:firstLine="709"/>
        <w:rPr>
          <w:kern w:val="36"/>
          <w:sz w:val="28"/>
          <w:szCs w:val="28"/>
          <w:lang w:val="ru-RU" w:eastAsia="ru-RU"/>
        </w:rPr>
      </w:pPr>
      <w:r>
        <w:rPr>
          <w:kern w:val="36"/>
          <w:sz w:val="28"/>
          <w:szCs w:val="28"/>
          <w:lang w:val="ru-RU" w:eastAsia="ru-RU"/>
        </w:rPr>
        <w:t xml:space="preserve">или </w:t>
      </w:r>
      <w:r w:rsidRPr="009366F2">
        <w:rPr>
          <w:b/>
          <w:kern w:val="36"/>
          <w:sz w:val="28"/>
          <w:szCs w:val="28"/>
          <w:lang w:val="ru-RU" w:eastAsia="ru-RU"/>
        </w:rPr>
        <w:t>по ссылке</w:t>
      </w:r>
      <w:r w:rsidRPr="002A2E3E">
        <w:rPr>
          <w:kern w:val="36"/>
          <w:sz w:val="28"/>
          <w:szCs w:val="28"/>
          <w:lang w:val="ru-RU" w:eastAsia="ru-RU"/>
        </w:rPr>
        <w:t xml:space="preserve"> </w:t>
      </w:r>
      <w:hyperlink r:id="rId13" w:history="1">
        <w:r w:rsidRPr="00B53878">
          <w:rPr>
            <w:rStyle w:val="ad"/>
            <w:kern w:val="36"/>
            <w:sz w:val="28"/>
            <w:szCs w:val="28"/>
            <w:lang w:val="en-US" w:eastAsia="ru-RU"/>
          </w:rPr>
          <w:t>http</w:t>
        </w:r>
        <w:r w:rsidRPr="00B53878">
          <w:rPr>
            <w:rStyle w:val="ad"/>
            <w:kern w:val="36"/>
            <w:sz w:val="28"/>
            <w:szCs w:val="28"/>
            <w:lang w:val="ru-RU" w:eastAsia="ru-RU"/>
          </w:rPr>
          <w:t>://</w:t>
        </w:r>
        <w:r w:rsidRPr="00B53878">
          <w:rPr>
            <w:rStyle w:val="ad"/>
            <w:kern w:val="36"/>
            <w:sz w:val="28"/>
            <w:szCs w:val="28"/>
            <w:lang w:val="en-US" w:eastAsia="ru-RU"/>
          </w:rPr>
          <w:t>www</w:t>
        </w:r>
        <w:r w:rsidRPr="00B53878">
          <w:rPr>
            <w:rStyle w:val="ad"/>
            <w:kern w:val="36"/>
            <w:sz w:val="28"/>
            <w:szCs w:val="28"/>
            <w:lang w:val="ru-RU" w:eastAsia="ru-RU"/>
          </w:rPr>
          <w:t>.</w:t>
        </w:r>
        <w:proofErr w:type="spellStart"/>
        <w:r w:rsidRPr="00B53878">
          <w:rPr>
            <w:rStyle w:val="ad"/>
            <w:kern w:val="36"/>
            <w:sz w:val="28"/>
            <w:szCs w:val="28"/>
            <w:lang w:val="en-US" w:eastAsia="ru-RU"/>
          </w:rPr>
          <w:t>cbr</w:t>
        </w:r>
        <w:proofErr w:type="spellEnd"/>
        <w:r w:rsidRPr="00B53878">
          <w:rPr>
            <w:rStyle w:val="ad"/>
            <w:kern w:val="36"/>
            <w:sz w:val="28"/>
            <w:szCs w:val="28"/>
            <w:lang w:val="ru-RU" w:eastAsia="ru-RU"/>
          </w:rPr>
          <w:t>.</w:t>
        </w:r>
        <w:proofErr w:type="spellStart"/>
        <w:r w:rsidRPr="00B53878">
          <w:rPr>
            <w:rStyle w:val="ad"/>
            <w:kern w:val="36"/>
            <w:sz w:val="28"/>
            <w:szCs w:val="28"/>
            <w:lang w:val="en-US" w:eastAsia="ru-RU"/>
          </w:rPr>
          <w:t>ru</w:t>
        </w:r>
        <w:proofErr w:type="spellEnd"/>
        <w:r w:rsidRPr="00B53878">
          <w:rPr>
            <w:rStyle w:val="ad"/>
            <w:kern w:val="36"/>
            <w:sz w:val="28"/>
            <w:szCs w:val="28"/>
            <w:lang w:val="ru-RU" w:eastAsia="ru-RU"/>
          </w:rPr>
          <w:t>/</w:t>
        </w:r>
        <w:r w:rsidRPr="00B53878">
          <w:rPr>
            <w:rStyle w:val="ad"/>
            <w:kern w:val="36"/>
            <w:sz w:val="28"/>
            <w:szCs w:val="28"/>
            <w:lang w:val="en-US" w:eastAsia="ru-RU"/>
          </w:rPr>
          <w:t>information</w:t>
        </w:r>
        <w:r w:rsidRPr="00B53878">
          <w:rPr>
            <w:rStyle w:val="ad"/>
            <w:kern w:val="36"/>
            <w:sz w:val="28"/>
            <w:szCs w:val="28"/>
            <w:lang w:val="ru-RU" w:eastAsia="ru-RU"/>
          </w:rPr>
          <w:t>_</w:t>
        </w:r>
        <w:r w:rsidRPr="00B53878">
          <w:rPr>
            <w:rStyle w:val="ad"/>
            <w:kern w:val="36"/>
            <w:sz w:val="28"/>
            <w:szCs w:val="28"/>
            <w:lang w:val="en-US" w:eastAsia="ru-RU"/>
          </w:rPr>
          <w:t>security</w:t>
        </w:r>
        <w:r w:rsidRPr="00B53878">
          <w:rPr>
            <w:rStyle w:val="ad"/>
            <w:kern w:val="36"/>
            <w:sz w:val="28"/>
            <w:szCs w:val="28"/>
            <w:lang w:val="ru-RU" w:eastAsia="ru-RU"/>
          </w:rPr>
          <w:t>/</w:t>
        </w:r>
        <w:proofErr w:type="spellStart"/>
        <w:r w:rsidRPr="00B53878">
          <w:rPr>
            <w:rStyle w:val="ad"/>
            <w:kern w:val="36"/>
            <w:sz w:val="28"/>
            <w:szCs w:val="28"/>
            <w:lang w:val="en-US" w:eastAsia="ru-RU"/>
          </w:rPr>
          <w:t>anketa</w:t>
        </w:r>
        <w:proofErr w:type="spellEnd"/>
        <w:r w:rsidRPr="00B53878">
          <w:rPr>
            <w:rStyle w:val="ad"/>
            <w:kern w:val="36"/>
            <w:sz w:val="28"/>
            <w:szCs w:val="28"/>
            <w:lang w:val="ru-RU" w:eastAsia="ru-RU"/>
          </w:rPr>
          <w:t>/</w:t>
        </w:r>
      </w:hyperlink>
      <w:r>
        <w:rPr>
          <w:kern w:val="36"/>
          <w:sz w:val="28"/>
          <w:szCs w:val="28"/>
          <w:lang w:val="ru-RU" w:eastAsia="ru-RU"/>
        </w:rPr>
        <w:t xml:space="preserve">. </w:t>
      </w:r>
    </w:p>
    <w:p w14:paraId="481075A1" w14:textId="77777777" w:rsidR="00033998" w:rsidRDefault="00033998" w:rsidP="00E00908">
      <w:pPr>
        <w:pStyle w:val="a6"/>
        <w:spacing w:line="360" w:lineRule="auto"/>
        <w:ind w:firstLine="709"/>
        <w:rPr>
          <w:kern w:val="36"/>
          <w:sz w:val="28"/>
          <w:szCs w:val="28"/>
          <w:lang w:val="ru-RU" w:eastAsia="ru-RU"/>
        </w:rPr>
      </w:pPr>
    </w:p>
    <w:p w14:paraId="4EFAD59F" w14:textId="77777777" w:rsidR="0026009E" w:rsidRDefault="0026009E" w:rsidP="00E00908">
      <w:pPr>
        <w:pStyle w:val="a6"/>
        <w:spacing w:line="360" w:lineRule="auto"/>
        <w:ind w:firstLine="709"/>
        <w:rPr>
          <w:kern w:val="36"/>
          <w:sz w:val="28"/>
          <w:szCs w:val="28"/>
          <w:lang w:val="ru-RU" w:eastAsia="ru-RU"/>
        </w:rPr>
      </w:pPr>
    </w:p>
    <w:p w14:paraId="07E21233" w14:textId="77777777" w:rsidR="0026009E" w:rsidRDefault="0026009E" w:rsidP="00E00908">
      <w:pPr>
        <w:pStyle w:val="a6"/>
        <w:spacing w:line="360" w:lineRule="auto"/>
        <w:ind w:firstLine="709"/>
        <w:rPr>
          <w:kern w:val="36"/>
          <w:sz w:val="28"/>
          <w:szCs w:val="28"/>
          <w:lang w:val="ru-RU" w:eastAsia="ru-RU"/>
        </w:rPr>
      </w:pPr>
    </w:p>
    <w:p w14:paraId="29D01DF1" w14:textId="77777777" w:rsidR="0026009E" w:rsidRPr="009366F2" w:rsidRDefault="0026009E" w:rsidP="0026009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kern w:val="36"/>
          <w:sz w:val="28"/>
          <w:szCs w:val="28"/>
          <w:lang w:val="ru-RU" w:eastAsia="ru-RU"/>
        </w:rPr>
      </w:pPr>
      <w:r>
        <w:rPr>
          <w:b/>
          <w:kern w:val="36"/>
          <w:sz w:val="28"/>
          <w:szCs w:val="28"/>
          <w:lang w:val="ru-RU" w:eastAsia="ru-RU"/>
        </w:rPr>
        <w:t>БУДЬТЕ БДИТЕЛЬНЫ!!!</w:t>
      </w:r>
    </w:p>
    <w:p w14:paraId="30196C63" w14:textId="77777777" w:rsidR="0026009E" w:rsidRDefault="0026009E" w:rsidP="0026009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kern w:val="36"/>
          <w:sz w:val="28"/>
          <w:szCs w:val="28"/>
          <w:lang w:val="ru-RU" w:eastAsia="ru-RU"/>
        </w:rPr>
      </w:pPr>
      <w:r w:rsidRPr="00DA01E4">
        <w:rPr>
          <w:kern w:val="36"/>
          <w:sz w:val="28"/>
          <w:szCs w:val="28"/>
          <w:lang w:val="ru-RU" w:eastAsia="ru-RU"/>
        </w:rPr>
        <w:t xml:space="preserve">Банк России </w:t>
      </w:r>
      <w:r w:rsidRPr="00DA01E4">
        <w:rPr>
          <w:kern w:val="36"/>
          <w:sz w:val="28"/>
          <w:szCs w:val="28"/>
          <w:u w:val="single"/>
          <w:lang w:val="ru-RU" w:eastAsia="ru-RU"/>
        </w:rPr>
        <w:t>предупреждает</w:t>
      </w:r>
      <w:r>
        <w:rPr>
          <w:kern w:val="36"/>
          <w:sz w:val="28"/>
          <w:szCs w:val="28"/>
          <w:u w:val="single"/>
          <w:lang w:val="ru-RU" w:eastAsia="ru-RU"/>
        </w:rPr>
        <w:t>:</w:t>
      </w:r>
      <w:r w:rsidRPr="00DA01E4">
        <w:rPr>
          <w:kern w:val="36"/>
          <w:sz w:val="28"/>
          <w:szCs w:val="28"/>
          <w:lang w:val="ru-RU" w:eastAsia="ru-RU"/>
        </w:rPr>
        <w:t xml:space="preserve"> </w:t>
      </w:r>
    </w:p>
    <w:p w14:paraId="5A5FD087" w14:textId="3268C1A2" w:rsidR="0026009E" w:rsidRDefault="0026009E" w:rsidP="0026009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kern w:val="36"/>
          <w:sz w:val="28"/>
          <w:szCs w:val="28"/>
          <w:lang w:val="ru-RU" w:eastAsia="ru-RU"/>
        </w:rPr>
      </w:pPr>
      <w:r w:rsidRPr="00DA01E4">
        <w:rPr>
          <w:kern w:val="36"/>
          <w:sz w:val="28"/>
          <w:szCs w:val="28"/>
          <w:lang w:val="ru-RU" w:eastAsia="ru-RU"/>
        </w:rPr>
        <w:t>анкетирование</w:t>
      </w:r>
      <w:r>
        <w:rPr>
          <w:kern w:val="36"/>
          <w:sz w:val="28"/>
          <w:szCs w:val="28"/>
          <w:lang w:val="ru-RU" w:eastAsia="ru-RU"/>
        </w:rPr>
        <w:t xml:space="preserve"> проводится </w:t>
      </w:r>
      <w:r w:rsidRPr="00033998">
        <w:rPr>
          <w:kern w:val="36"/>
          <w:sz w:val="28"/>
          <w:szCs w:val="28"/>
          <w:u w:val="single"/>
          <w:lang w:val="ru-RU" w:eastAsia="ru-RU"/>
        </w:rPr>
        <w:t>ан</w:t>
      </w:r>
      <w:r>
        <w:rPr>
          <w:kern w:val="36"/>
          <w:sz w:val="28"/>
          <w:szCs w:val="28"/>
          <w:u w:val="single"/>
          <w:lang w:val="ru-RU" w:eastAsia="ru-RU"/>
        </w:rPr>
        <w:t>о</w:t>
      </w:r>
      <w:r w:rsidRPr="00033998">
        <w:rPr>
          <w:kern w:val="36"/>
          <w:sz w:val="28"/>
          <w:szCs w:val="28"/>
          <w:u w:val="single"/>
          <w:lang w:val="ru-RU" w:eastAsia="ru-RU"/>
        </w:rPr>
        <w:t>нимно</w:t>
      </w:r>
      <w:r>
        <w:rPr>
          <w:kern w:val="36"/>
          <w:sz w:val="28"/>
          <w:szCs w:val="28"/>
          <w:lang w:val="ru-RU" w:eastAsia="ru-RU"/>
        </w:rPr>
        <w:t xml:space="preserve">, </w:t>
      </w:r>
      <w:r w:rsidRPr="00DA01E4">
        <w:rPr>
          <w:kern w:val="36"/>
          <w:sz w:val="28"/>
          <w:szCs w:val="28"/>
          <w:u w:val="single"/>
          <w:lang w:val="ru-RU" w:eastAsia="ru-RU"/>
        </w:rPr>
        <w:t>без вознаграждения</w:t>
      </w:r>
      <w:r>
        <w:rPr>
          <w:kern w:val="36"/>
          <w:sz w:val="28"/>
          <w:szCs w:val="28"/>
          <w:lang w:val="ru-RU" w:eastAsia="ru-RU"/>
        </w:rPr>
        <w:t xml:space="preserve">! </w:t>
      </w:r>
    </w:p>
    <w:sectPr w:rsidR="0026009E" w:rsidSect="00ED1445">
      <w:headerReference w:type="default" r:id="rId14"/>
      <w:headerReference w:type="first" r:id="rId15"/>
      <w:pgSz w:w="11906" w:h="16838" w:code="9"/>
      <w:pgMar w:top="1134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72FA" w14:textId="77777777" w:rsidR="00423665" w:rsidRDefault="00423665" w:rsidP="00D2111F">
      <w:r>
        <w:separator/>
      </w:r>
    </w:p>
  </w:endnote>
  <w:endnote w:type="continuationSeparator" w:id="0">
    <w:p w14:paraId="5E54DC50" w14:textId="77777777" w:rsidR="00423665" w:rsidRDefault="00423665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3DC2" w14:textId="77777777" w:rsidR="00423665" w:rsidRDefault="00423665" w:rsidP="00D2111F">
      <w:r>
        <w:separator/>
      </w:r>
    </w:p>
  </w:footnote>
  <w:footnote w:type="continuationSeparator" w:id="0">
    <w:p w14:paraId="1E8B3BDD" w14:textId="77777777" w:rsidR="00423665" w:rsidRDefault="00423665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FFDE" w14:textId="2683071A" w:rsidR="00D2111F" w:rsidRPr="005301A8" w:rsidRDefault="00D2111F">
    <w:pPr>
      <w:pStyle w:val="a8"/>
      <w:jc w:val="center"/>
      <w:rPr>
        <w:sz w:val="20"/>
        <w:szCs w:val="20"/>
      </w:rPr>
    </w:pPr>
    <w:r w:rsidRPr="005301A8">
      <w:rPr>
        <w:sz w:val="20"/>
        <w:szCs w:val="20"/>
      </w:rPr>
      <w:fldChar w:fldCharType="begin"/>
    </w:r>
    <w:r w:rsidRPr="005301A8">
      <w:rPr>
        <w:sz w:val="20"/>
        <w:szCs w:val="20"/>
      </w:rPr>
      <w:instrText>PAGE   \* MERGEFORMAT</w:instrText>
    </w:r>
    <w:r w:rsidRPr="005301A8">
      <w:rPr>
        <w:sz w:val="20"/>
        <w:szCs w:val="20"/>
      </w:rPr>
      <w:fldChar w:fldCharType="separate"/>
    </w:r>
    <w:r w:rsidR="00A21590">
      <w:rPr>
        <w:noProof/>
        <w:sz w:val="20"/>
        <w:szCs w:val="20"/>
      </w:rPr>
      <w:t>2</w:t>
    </w:r>
    <w:r w:rsidRPr="005301A8">
      <w:rPr>
        <w:sz w:val="20"/>
        <w:szCs w:val="20"/>
      </w:rPr>
      <w:fldChar w:fldCharType="end"/>
    </w:r>
  </w:p>
  <w:p w14:paraId="327DFFDF" w14:textId="77777777" w:rsidR="00D2111F" w:rsidRDefault="00D211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FFE0" w14:textId="77777777" w:rsidR="00422670" w:rsidRDefault="00422670" w:rsidP="009D43F3">
    <w:pPr>
      <w:ind w:firstLine="5387"/>
      <w:rPr>
        <w:sz w:val="24"/>
      </w:rPr>
    </w:pPr>
  </w:p>
  <w:p w14:paraId="327DFFE1" w14:textId="77777777" w:rsidR="00DD7631" w:rsidRPr="00DD7631" w:rsidRDefault="00DD7631" w:rsidP="00DD7631">
    <w:pPr>
      <w:ind w:firstLine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FF0D14"/>
    <w:multiLevelType w:val="hybridMultilevel"/>
    <w:tmpl w:val="6EE6E876"/>
    <w:lvl w:ilvl="0" w:tplc="C78E3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17BE2"/>
    <w:rsid w:val="00024789"/>
    <w:rsid w:val="000250E3"/>
    <w:rsid w:val="000277F3"/>
    <w:rsid w:val="00031246"/>
    <w:rsid w:val="000327FD"/>
    <w:rsid w:val="00033998"/>
    <w:rsid w:val="00034510"/>
    <w:rsid w:val="000363D1"/>
    <w:rsid w:val="00037F02"/>
    <w:rsid w:val="00047DEC"/>
    <w:rsid w:val="00050701"/>
    <w:rsid w:val="00051B73"/>
    <w:rsid w:val="00052E4A"/>
    <w:rsid w:val="00053DAD"/>
    <w:rsid w:val="00053F0E"/>
    <w:rsid w:val="000579B1"/>
    <w:rsid w:val="00060A98"/>
    <w:rsid w:val="00062E95"/>
    <w:rsid w:val="00073A4D"/>
    <w:rsid w:val="00073FAE"/>
    <w:rsid w:val="00075FD0"/>
    <w:rsid w:val="00080560"/>
    <w:rsid w:val="0009546E"/>
    <w:rsid w:val="000B106A"/>
    <w:rsid w:val="000B3FF5"/>
    <w:rsid w:val="000B7F74"/>
    <w:rsid w:val="000C6D45"/>
    <w:rsid w:val="000D6D95"/>
    <w:rsid w:val="000D7323"/>
    <w:rsid w:val="000E27B1"/>
    <w:rsid w:val="000E2879"/>
    <w:rsid w:val="000E40AE"/>
    <w:rsid w:val="000E4E6E"/>
    <w:rsid w:val="000E73B2"/>
    <w:rsid w:val="000F11C4"/>
    <w:rsid w:val="0010313A"/>
    <w:rsid w:val="001075F4"/>
    <w:rsid w:val="00111BEB"/>
    <w:rsid w:val="0011480A"/>
    <w:rsid w:val="001200C8"/>
    <w:rsid w:val="001224F3"/>
    <w:rsid w:val="0012296D"/>
    <w:rsid w:val="00130AFE"/>
    <w:rsid w:val="00131660"/>
    <w:rsid w:val="00133AC0"/>
    <w:rsid w:val="00134A6B"/>
    <w:rsid w:val="00135957"/>
    <w:rsid w:val="00136ABA"/>
    <w:rsid w:val="0014212C"/>
    <w:rsid w:val="00142217"/>
    <w:rsid w:val="001428B9"/>
    <w:rsid w:val="00145128"/>
    <w:rsid w:val="001465A5"/>
    <w:rsid w:val="00153D81"/>
    <w:rsid w:val="00154656"/>
    <w:rsid w:val="00155E77"/>
    <w:rsid w:val="00160188"/>
    <w:rsid w:val="001636C4"/>
    <w:rsid w:val="0017115E"/>
    <w:rsid w:val="0017135D"/>
    <w:rsid w:val="001776D5"/>
    <w:rsid w:val="00191992"/>
    <w:rsid w:val="001A1520"/>
    <w:rsid w:val="001A1DBF"/>
    <w:rsid w:val="001A31CA"/>
    <w:rsid w:val="001B1BB3"/>
    <w:rsid w:val="001B2B62"/>
    <w:rsid w:val="001B3DB6"/>
    <w:rsid w:val="001B468A"/>
    <w:rsid w:val="001B5943"/>
    <w:rsid w:val="001C3A0E"/>
    <w:rsid w:val="001C46BA"/>
    <w:rsid w:val="001C6C61"/>
    <w:rsid w:val="001D0488"/>
    <w:rsid w:val="001D66D9"/>
    <w:rsid w:val="001D6BF4"/>
    <w:rsid w:val="001D701A"/>
    <w:rsid w:val="001D7F80"/>
    <w:rsid w:val="001E4663"/>
    <w:rsid w:val="001E5E14"/>
    <w:rsid w:val="001F0150"/>
    <w:rsid w:val="001F22A3"/>
    <w:rsid w:val="001F2E92"/>
    <w:rsid w:val="00201E98"/>
    <w:rsid w:val="00205B4D"/>
    <w:rsid w:val="00212B29"/>
    <w:rsid w:val="0021483B"/>
    <w:rsid w:val="00214C98"/>
    <w:rsid w:val="00215E29"/>
    <w:rsid w:val="00221DB6"/>
    <w:rsid w:val="002222F9"/>
    <w:rsid w:val="0023084A"/>
    <w:rsid w:val="002319BA"/>
    <w:rsid w:val="002361C8"/>
    <w:rsid w:val="00236658"/>
    <w:rsid w:val="00236CCF"/>
    <w:rsid w:val="002376A9"/>
    <w:rsid w:val="00241BBD"/>
    <w:rsid w:val="00251583"/>
    <w:rsid w:val="0026009E"/>
    <w:rsid w:val="002625AC"/>
    <w:rsid w:val="00265722"/>
    <w:rsid w:val="00265BE8"/>
    <w:rsid w:val="00274323"/>
    <w:rsid w:val="00282319"/>
    <w:rsid w:val="00284812"/>
    <w:rsid w:val="00292268"/>
    <w:rsid w:val="002A1D08"/>
    <w:rsid w:val="002A217B"/>
    <w:rsid w:val="002A2896"/>
    <w:rsid w:val="002A2E3E"/>
    <w:rsid w:val="002A5E81"/>
    <w:rsid w:val="002B0CA5"/>
    <w:rsid w:val="002B0E7A"/>
    <w:rsid w:val="002B476B"/>
    <w:rsid w:val="002B5F74"/>
    <w:rsid w:val="002B6681"/>
    <w:rsid w:val="002D0649"/>
    <w:rsid w:val="002D501D"/>
    <w:rsid w:val="002E1956"/>
    <w:rsid w:val="002E4419"/>
    <w:rsid w:val="002E744B"/>
    <w:rsid w:val="002F0CD9"/>
    <w:rsid w:val="002F0D73"/>
    <w:rsid w:val="002F1140"/>
    <w:rsid w:val="002F394A"/>
    <w:rsid w:val="003026BC"/>
    <w:rsid w:val="00302DDE"/>
    <w:rsid w:val="0030301F"/>
    <w:rsid w:val="00306AFE"/>
    <w:rsid w:val="003102D1"/>
    <w:rsid w:val="003102FA"/>
    <w:rsid w:val="00311698"/>
    <w:rsid w:val="003138BD"/>
    <w:rsid w:val="00313A84"/>
    <w:rsid w:val="00316386"/>
    <w:rsid w:val="00316ABC"/>
    <w:rsid w:val="003233E9"/>
    <w:rsid w:val="00334312"/>
    <w:rsid w:val="003407C0"/>
    <w:rsid w:val="003416C1"/>
    <w:rsid w:val="00354421"/>
    <w:rsid w:val="00356093"/>
    <w:rsid w:val="003570BF"/>
    <w:rsid w:val="00357F79"/>
    <w:rsid w:val="003630C4"/>
    <w:rsid w:val="00364392"/>
    <w:rsid w:val="00372D8D"/>
    <w:rsid w:val="00373A87"/>
    <w:rsid w:val="00376F1D"/>
    <w:rsid w:val="00383BFB"/>
    <w:rsid w:val="00384D7F"/>
    <w:rsid w:val="0039445C"/>
    <w:rsid w:val="00397FC5"/>
    <w:rsid w:val="003A1305"/>
    <w:rsid w:val="003A3BC6"/>
    <w:rsid w:val="003A431A"/>
    <w:rsid w:val="003A6879"/>
    <w:rsid w:val="003A6C42"/>
    <w:rsid w:val="003B16C1"/>
    <w:rsid w:val="003B46B6"/>
    <w:rsid w:val="003C0148"/>
    <w:rsid w:val="003C01ED"/>
    <w:rsid w:val="003C1B37"/>
    <w:rsid w:val="003C296D"/>
    <w:rsid w:val="003C3D7A"/>
    <w:rsid w:val="003C64CB"/>
    <w:rsid w:val="003D257D"/>
    <w:rsid w:val="003F26F5"/>
    <w:rsid w:val="003F72D9"/>
    <w:rsid w:val="004006E1"/>
    <w:rsid w:val="00400A94"/>
    <w:rsid w:val="004035A7"/>
    <w:rsid w:val="00410B27"/>
    <w:rsid w:val="00412518"/>
    <w:rsid w:val="00414881"/>
    <w:rsid w:val="004209B3"/>
    <w:rsid w:val="00422670"/>
    <w:rsid w:val="00423665"/>
    <w:rsid w:val="00423D00"/>
    <w:rsid w:val="00423DE1"/>
    <w:rsid w:val="00433570"/>
    <w:rsid w:val="00433624"/>
    <w:rsid w:val="00434B60"/>
    <w:rsid w:val="004376B4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5AEF"/>
    <w:rsid w:val="00482882"/>
    <w:rsid w:val="00482D3B"/>
    <w:rsid w:val="00484DF6"/>
    <w:rsid w:val="004921FB"/>
    <w:rsid w:val="0049373E"/>
    <w:rsid w:val="00495AB3"/>
    <w:rsid w:val="004A0755"/>
    <w:rsid w:val="004A4F9F"/>
    <w:rsid w:val="004B0DC6"/>
    <w:rsid w:val="004B43CE"/>
    <w:rsid w:val="004C0E7C"/>
    <w:rsid w:val="004C69BE"/>
    <w:rsid w:val="004D4019"/>
    <w:rsid w:val="004D4240"/>
    <w:rsid w:val="004E1690"/>
    <w:rsid w:val="004E25DC"/>
    <w:rsid w:val="004E3767"/>
    <w:rsid w:val="004F6739"/>
    <w:rsid w:val="00501C1E"/>
    <w:rsid w:val="005101BD"/>
    <w:rsid w:val="005109DE"/>
    <w:rsid w:val="00522363"/>
    <w:rsid w:val="00523F89"/>
    <w:rsid w:val="0052630E"/>
    <w:rsid w:val="005301A8"/>
    <w:rsid w:val="0053457D"/>
    <w:rsid w:val="00540E38"/>
    <w:rsid w:val="005416C3"/>
    <w:rsid w:val="00542C51"/>
    <w:rsid w:val="00543215"/>
    <w:rsid w:val="00546729"/>
    <w:rsid w:val="005527C6"/>
    <w:rsid w:val="00556862"/>
    <w:rsid w:val="00560764"/>
    <w:rsid w:val="005734DF"/>
    <w:rsid w:val="0057705C"/>
    <w:rsid w:val="00583E6A"/>
    <w:rsid w:val="005902E4"/>
    <w:rsid w:val="00590624"/>
    <w:rsid w:val="005917FF"/>
    <w:rsid w:val="005A0F64"/>
    <w:rsid w:val="005A4464"/>
    <w:rsid w:val="005A61FA"/>
    <w:rsid w:val="005A64D1"/>
    <w:rsid w:val="005A7E96"/>
    <w:rsid w:val="005B0E51"/>
    <w:rsid w:val="005B252F"/>
    <w:rsid w:val="005C00A3"/>
    <w:rsid w:val="005D065B"/>
    <w:rsid w:val="005D3829"/>
    <w:rsid w:val="005D4980"/>
    <w:rsid w:val="005D679F"/>
    <w:rsid w:val="005E12C1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41CE4"/>
    <w:rsid w:val="00644B25"/>
    <w:rsid w:val="00656245"/>
    <w:rsid w:val="006579BD"/>
    <w:rsid w:val="00666A99"/>
    <w:rsid w:val="00675D86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2F0F"/>
    <w:rsid w:val="0069786E"/>
    <w:rsid w:val="006A0887"/>
    <w:rsid w:val="006B15AB"/>
    <w:rsid w:val="006B1A53"/>
    <w:rsid w:val="006B41CE"/>
    <w:rsid w:val="006B441E"/>
    <w:rsid w:val="006B4FC7"/>
    <w:rsid w:val="006C269F"/>
    <w:rsid w:val="006C3482"/>
    <w:rsid w:val="006D12C5"/>
    <w:rsid w:val="006D34F6"/>
    <w:rsid w:val="006D5761"/>
    <w:rsid w:val="006E1C88"/>
    <w:rsid w:val="006E42ED"/>
    <w:rsid w:val="006E44CA"/>
    <w:rsid w:val="006E4E78"/>
    <w:rsid w:val="006E4F1F"/>
    <w:rsid w:val="006E510C"/>
    <w:rsid w:val="006E79DB"/>
    <w:rsid w:val="006F1400"/>
    <w:rsid w:val="006F431B"/>
    <w:rsid w:val="006F6A95"/>
    <w:rsid w:val="0070038F"/>
    <w:rsid w:val="0070159A"/>
    <w:rsid w:val="00707EA4"/>
    <w:rsid w:val="007120E2"/>
    <w:rsid w:val="00716F4B"/>
    <w:rsid w:val="00725B07"/>
    <w:rsid w:val="00727F75"/>
    <w:rsid w:val="0073191E"/>
    <w:rsid w:val="007342AF"/>
    <w:rsid w:val="00740AF7"/>
    <w:rsid w:val="00740D82"/>
    <w:rsid w:val="00740E18"/>
    <w:rsid w:val="00741CA5"/>
    <w:rsid w:val="0075272F"/>
    <w:rsid w:val="00752EB7"/>
    <w:rsid w:val="007561B3"/>
    <w:rsid w:val="00772D4A"/>
    <w:rsid w:val="00780868"/>
    <w:rsid w:val="00784A06"/>
    <w:rsid w:val="00787CF6"/>
    <w:rsid w:val="007954D2"/>
    <w:rsid w:val="007A2F5C"/>
    <w:rsid w:val="007A429E"/>
    <w:rsid w:val="007A4DCE"/>
    <w:rsid w:val="007B3557"/>
    <w:rsid w:val="007B56D1"/>
    <w:rsid w:val="007C0265"/>
    <w:rsid w:val="007C0F12"/>
    <w:rsid w:val="007C19CD"/>
    <w:rsid w:val="007C24A3"/>
    <w:rsid w:val="007C3AD1"/>
    <w:rsid w:val="007C52C1"/>
    <w:rsid w:val="007C63A2"/>
    <w:rsid w:val="007D2145"/>
    <w:rsid w:val="007D6D98"/>
    <w:rsid w:val="007D7E5F"/>
    <w:rsid w:val="007E1B0A"/>
    <w:rsid w:val="007E474A"/>
    <w:rsid w:val="007E6CEE"/>
    <w:rsid w:val="007F2D8D"/>
    <w:rsid w:val="007F3BDA"/>
    <w:rsid w:val="007F67A9"/>
    <w:rsid w:val="007F7BEA"/>
    <w:rsid w:val="00802876"/>
    <w:rsid w:val="00807D79"/>
    <w:rsid w:val="008106E2"/>
    <w:rsid w:val="00816D40"/>
    <w:rsid w:val="0082098A"/>
    <w:rsid w:val="00822D01"/>
    <w:rsid w:val="00823D13"/>
    <w:rsid w:val="00824B06"/>
    <w:rsid w:val="008252BF"/>
    <w:rsid w:val="008356AC"/>
    <w:rsid w:val="00835AE0"/>
    <w:rsid w:val="0083613A"/>
    <w:rsid w:val="00841BDD"/>
    <w:rsid w:val="00842F67"/>
    <w:rsid w:val="008564AD"/>
    <w:rsid w:val="00856F38"/>
    <w:rsid w:val="00864123"/>
    <w:rsid w:val="0086524D"/>
    <w:rsid w:val="0086693B"/>
    <w:rsid w:val="00867C2B"/>
    <w:rsid w:val="0087364E"/>
    <w:rsid w:val="00874F0C"/>
    <w:rsid w:val="008766DF"/>
    <w:rsid w:val="00886968"/>
    <w:rsid w:val="008907BB"/>
    <w:rsid w:val="00894F86"/>
    <w:rsid w:val="00897F5C"/>
    <w:rsid w:val="008A0A2C"/>
    <w:rsid w:val="008A6073"/>
    <w:rsid w:val="008B0A84"/>
    <w:rsid w:val="008B0D7C"/>
    <w:rsid w:val="008B3A66"/>
    <w:rsid w:val="008B443A"/>
    <w:rsid w:val="008C0645"/>
    <w:rsid w:val="008C1442"/>
    <w:rsid w:val="008C1B34"/>
    <w:rsid w:val="008C3096"/>
    <w:rsid w:val="008C4C96"/>
    <w:rsid w:val="008C7837"/>
    <w:rsid w:val="008D1F24"/>
    <w:rsid w:val="008D27CE"/>
    <w:rsid w:val="008D3065"/>
    <w:rsid w:val="008D3589"/>
    <w:rsid w:val="008D4815"/>
    <w:rsid w:val="008D4BD1"/>
    <w:rsid w:val="008D7CCB"/>
    <w:rsid w:val="008E083B"/>
    <w:rsid w:val="008E1582"/>
    <w:rsid w:val="008E3A25"/>
    <w:rsid w:val="008E52C7"/>
    <w:rsid w:val="008E7424"/>
    <w:rsid w:val="008F1877"/>
    <w:rsid w:val="008F372B"/>
    <w:rsid w:val="008F6303"/>
    <w:rsid w:val="008F7F2E"/>
    <w:rsid w:val="009011C8"/>
    <w:rsid w:val="009013D8"/>
    <w:rsid w:val="00902374"/>
    <w:rsid w:val="009071EC"/>
    <w:rsid w:val="00912AA0"/>
    <w:rsid w:val="00912D2C"/>
    <w:rsid w:val="0092258E"/>
    <w:rsid w:val="00923652"/>
    <w:rsid w:val="00924B54"/>
    <w:rsid w:val="00927736"/>
    <w:rsid w:val="00931564"/>
    <w:rsid w:val="00931EB8"/>
    <w:rsid w:val="00933A76"/>
    <w:rsid w:val="009347B6"/>
    <w:rsid w:val="009366F2"/>
    <w:rsid w:val="00937CD1"/>
    <w:rsid w:val="00944B63"/>
    <w:rsid w:val="009469A6"/>
    <w:rsid w:val="009476ED"/>
    <w:rsid w:val="009500C6"/>
    <w:rsid w:val="00954352"/>
    <w:rsid w:val="00961A3F"/>
    <w:rsid w:val="009641F7"/>
    <w:rsid w:val="00965662"/>
    <w:rsid w:val="00965690"/>
    <w:rsid w:val="00971065"/>
    <w:rsid w:val="00974B9A"/>
    <w:rsid w:val="0097547D"/>
    <w:rsid w:val="00982204"/>
    <w:rsid w:val="00986B9B"/>
    <w:rsid w:val="00987479"/>
    <w:rsid w:val="00987E13"/>
    <w:rsid w:val="009A6B7E"/>
    <w:rsid w:val="009B1396"/>
    <w:rsid w:val="009C0F08"/>
    <w:rsid w:val="009C2A7E"/>
    <w:rsid w:val="009C695C"/>
    <w:rsid w:val="009C704B"/>
    <w:rsid w:val="009D2471"/>
    <w:rsid w:val="009D43F3"/>
    <w:rsid w:val="009E2907"/>
    <w:rsid w:val="009E3CB6"/>
    <w:rsid w:val="009E7AF5"/>
    <w:rsid w:val="009F170E"/>
    <w:rsid w:val="009F1F6E"/>
    <w:rsid w:val="009F270D"/>
    <w:rsid w:val="009F332E"/>
    <w:rsid w:val="00A026C2"/>
    <w:rsid w:val="00A043F7"/>
    <w:rsid w:val="00A07CBE"/>
    <w:rsid w:val="00A07E44"/>
    <w:rsid w:val="00A120C8"/>
    <w:rsid w:val="00A20A61"/>
    <w:rsid w:val="00A21590"/>
    <w:rsid w:val="00A23F1C"/>
    <w:rsid w:val="00A24AFC"/>
    <w:rsid w:val="00A275C5"/>
    <w:rsid w:val="00A279C3"/>
    <w:rsid w:val="00A31DBB"/>
    <w:rsid w:val="00A36066"/>
    <w:rsid w:val="00A37A5D"/>
    <w:rsid w:val="00A4251A"/>
    <w:rsid w:val="00A42CE3"/>
    <w:rsid w:val="00A43545"/>
    <w:rsid w:val="00A44068"/>
    <w:rsid w:val="00A46662"/>
    <w:rsid w:val="00A515FD"/>
    <w:rsid w:val="00A528CD"/>
    <w:rsid w:val="00A52A86"/>
    <w:rsid w:val="00A563C1"/>
    <w:rsid w:val="00A66DA3"/>
    <w:rsid w:val="00A7166D"/>
    <w:rsid w:val="00A71BD1"/>
    <w:rsid w:val="00A71F70"/>
    <w:rsid w:val="00A77C94"/>
    <w:rsid w:val="00A811E2"/>
    <w:rsid w:val="00A814E2"/>
    <w:rsid w:val="00A83847"/>
    <w:rsid w:val="00A869D8"/>
    <w:rsid w:val="00A915DF"/>
    <w:rsid w:val="00A9599C"/>
    <w:rsid w:val="00AA2E18"/>
    <w:rsid w:val="00AB265D"/>
    <w:rsid w:val="00AB4539"/>
    <w:rsid w:val="00AB4DA8"/>
    <w:rsid w:val="00AB7B7B"/>
    <w:rsid w:val="00AC0CAC"/>
    <w:rsid w:val="00AC1356"/>
    <w:rsid w:val="00AC2F07"/>
    <w:rsid w:val="00AC38B7"/>
    <w:rsid w:val="00AC70CF"/>
    <w:rsid w:val="00AC7595"/>
    <w:rsid w:val="00AD0876"/>
    <w:rsid w:val="00AD2768"/>
    <w:rsid w:val="00AE2D0C"/>
    <w:rsid w:val="00AE77FD"/>
    <w:rsid w:val="00AF054C"/>
    <w:rsid w:val="00AF4D81"/>
    <w:rsid w:val="00AF4DC9"/>
    <w:rsid w:val="00AF5C2C"/>
    <w:rsid w:val="00B0002D"/>
    <w:rsid w:val="00B01276"/>
    <w:rsid w:val="00B04340"/>
    <w:rsid w:val="00B051F0"/>
    <w:rsid w:val="00B11D94"/>
    <w:rsid w:val="00B14BC0"/>
    <w:rsid w:val="00B14D5C"/>
    <w:rsid w:val="00B14FDC"/>
    <w:rsid w:val="00B207C5"/>
    <w:rsid w:val="00B224C5"/>
    <w:rsid w:val="00B22DB6"/>
    <w:rsid w:val="00B237D1"/>
    <w:rsid w:val="00B25D2E"/>
    <w:rsid w:val="00B26301"/>
    <w:rsid w:val="00B4588F"/>
    <w:rsid w:val="00B4793A"/>
    <w:rsid w:val="00B5266D"/>
    <w:rsid w:val="00B53469"/>
    <w:rsid w:val="00B566F8"/>
    <w:rsid w:val="00B71536"/>
    <w:rsid w:val="00B72F34"/>
    <w:rsid w:val="00B74F61"/>
    <w:rsid w:val="00B77883"/>
    <w:rsid w:val="00B81B40"/>
    <w:rsid w:val="00B864A9"/>
    <w:rsid w:val="00B87069"/>
    <w:rsid w:val="00B87148"/>
    <w:rsid w:val="00B94650"/>
    <w:rsid w:val="00B97F52"/>
    <w:rsid w:val="00BA0974"/>
    <w:rsid w:val="00BA3D95"/>
    <w:rsid w:val="00BA4035"/>
    <w:rsid w:val="00BB0AD2"/>
    <w:rsid w:val="00BB1D0C"/>
    <w:rsid w:val="00BB383B"/>
    <w:rsid w:val="00BB701A"/>
    <w:rsid w:val="00BC11CC"/>
    <w:rsid w:val="00BC1E61"/>
    <w:rsid w:val="00BC5D3D"/>
    <w:rsid w:val="00BD0D90"/>
    <w:rsid w:val="00BE053E"/>
    <w:rsid w:val="00BE1DA4"/>
    <w:rsid w:val="00BE1FF7"/>
    <w:rsid w:val="00BE24AD"/>
    <w:rsid w:val="00BE7E86"/>
    <w:rsid w:val="00BF1544"/>
    <w:rsid w:val="00BF1C72"/>
    <w:rsid w:val="00BF2205"/>
    <w:rsid w:val="00BF48AA"/>
    <w:rsid w:val="00BF5E38"/>
    <w:rsid w:val="00C05C63"/>
    <w:rsid w:val="00C06916"/>
    <w:rsid w:val="00C10F85"/>
    <w:rsid w:val="00C145F1"/>
    <w:rsid w:val="00C15B2B"/>
    <w:rsid w:val="00C17B0C"/>
    <w:rsid w:val="00C22168"/>
    <w:rsid w:val="00C244E2"/>
    <w:rsid w:val="00C375FB"/>
    <w:rsid w:val="00C43B87"/>
    <w:rsid w:val="00C46C8A"/>
    <w:rsid w:val="00C50A1F"/>
    <w:rsid w:val="00C5283D"/>
    <w:rsid w:val="00C53C25"/>
    <w:rsid w:val="00C543CD"/>
    <w:rsid w:val="00C54DA9"/>
    <w:rsid w:val="00C56826"/>
    <w:rsid w:val="00C608B0"/>
    <w:rsid w:val="00C6755A"/>
    <w:rsid w:val="00C74F8E"/>
    <w:rsid w:val="00C75826"/>
    <w:rsid w:val="00C779A0"/>
    <w:rsid w:val="00C860E3"/>
    <w:rsid w:val="00C90249"/>
    <w:rsid w:val="00C95EC5"/>
    <w:rsid w:val="00CA5A6E"/>
    <w:rsid w:val="00CB054E"/>
    <w:rsid w:val="00CB5349"/>
    <w:rsid w:val="00CB6818"/>
    <w:rsid w:val="00CB738A"/>
    <w:rsid w:val="00CC2FE1"/>
    <w:rsid w:val="00CD0CDB"/>
    <w:rsid w:val="00CD14EA"/>
    <w:rsid w:val="00CD1C55"/>
    <w:rsid w:val="00CD633C"/>
    <w:rsid w:val="00CD732B"/>
    <w:rsid w:val="00CD74D8"/>
    <w:rsid w:val="00CE070F"/>
    <w:rsid w:val="00CE4E31"/>
    <w:rsid w:val="00CF2192"/>
    <w:rsid w:val="00CF6988"/>
    <w:rsid w:val="00D018AC"/>
    <w:rsid w:val="00D02856"/>
    <w:rsid w:val="00D04CEB"/>
    <w:rsid w:val="00D06D18"/>
    <w:rsid w:val="00D2111F"/>
    <w:rsid w:val="00D2204A"/>
    <w:rsid w:val="00D26408"/>
    <w:rsid w:val="00D335CA"/>
    <w:rsid w:val="00D41C41"/>
    <w:rsid w:val="00D45933"/>
    <w:rsid w:val="00D55A30"/>
    <w:rsid w:val="00D63ED5"/>
    <w:rsid w:val="00D66F0C"/>
    <w:rsid w:val="00D722F1"/>
    <w:rsid w:val="00D73C95"/>
    <w:rsid w:val="00D8464A"/>
    <w:rsid w:val="00D87E4C"/>
    <w:rsid w:val="00D90619"/>
    <w:rsid w:val="00D93029"/>
    <w:rsid w:val="00D948BC"/>
    <w:rsid w:val="00DA1F8E"/>
    <w:rsid w:val="00DA4567"/>
    <w:rsid w:val="00DA46C2"/>
    <w:rsid w:val="00DA4F29"/>
    <w:rsid w:val="00DA5392"/>
    <w:rsid w:val="00DA541A"/>
    <w:rsid w:val="00DB10AC"/>
    <w:rsid w:val="00DB4149"/>
    <w:rsid w:val="00DB5AE4"/>
    <w:rsid w:val="00DB678B"/>
    <w:rsid w:val="00DC0928"/>
    <w:rsid w:val="00DC1327"/>
    <w:rsid w:val="00DC343C"/>
    <w:rsid w:val="00DC4B56"/>
    <w:rsid w:val="00DC5C47"/>
    <w:rsid w:val="00DD014C"/>
    <w:rsid w:val="00DD11B2"/>
    <w:rsid w:val="00DD7631"/>
    <w:rsid w:val="00DD7B54"/>
    <w:rsid w:val="00DD7EAC"/>
    <w:rsid w:val="00DE0701"/>
    <w:rsid w:val="00E00235"/>
    <w:rsid w:val="00E00908"/>
    <w:rsid w:val="00E01673"/>
    <w:rsid w:val="00E05483"/>
    <w:rsid w:val="00E076C5"/>
    <w:rsid w:val="00E154E9"/>
    <w:rsid w:val="00E246C4"/>
    <w:rsid w:val="00E279EB"/>
    <w:rsid w:val="00E32E50"/>
    <w:rsid w:val="00E34911"/>
    <w:rsid w:val="00E37E03"/>
    <w:rsid w:val="00E401E3"/>
    <w:rsid w:val="00E46767"/>
    <w:rsid w:val="00E476F6"/>
    <w:rsid w:val="00E50437"/>
    <w:rsid w:val="00E560F1"/>
    <w:rsid w:val="00E5745C"/>
    <w:rsid w:val="00E5750B"/>
    <w:rsid w:val="00E6636C"/>
    <w:rsid w:val="00E75BAA"/>
    <w:rsid w:val="00E76049"/>
    <w:rsid w:val="00E76EAA"/>
    <w:rsid w:val="00E82F4E"/>
    <w:rsid w:val="00E83CBA"/>
    <w:rsid w:val="00E92E77"/>
    <w:rsid w:val="00E936F8"/>
    <w:rsid w:val="00E9487B"/>
    <w:rsid w:val="00E94B4E"/>
    <w:rsid w:val="00E961D3"/>
    <w:rsid w:val="00E969E7"/>
    <w:rsid w:val="00EA2CEC"/>
    <w:rsid w:val="00EA5E9E"/>
    <w:rsid w:val="00EA779F"/>
    <w:rsid w:val="00EB086C"/>
    <w:rsid w:val="00EB1953"/>
    <w:rsid w:val="00EB324C"/>
    <w:rsid w:val="00EB5B5E"/>
    <w:rsid w:val="00EB66D8"/>
    <w:rsid w:val="00ED028D"/>
    <w:rsid w:val="00ED0A80"/>
    <w:rsid w:val="00ED1445"/>
    <w:rsid w:val="00ED1BBF"/>
    <w:rsid w:val="00ED445B"/>
    <w:rsid w:val="00ED72A2"/>
    <w:rsid w:val="00EE0241"/>
    <w:rsid w:val="00EE36C4"/>
    <w:rsid w:val="00EF0E37"/>
    <w:rsid w:val="00EF3411"/>
    <w:rsid w:val="00EF7B9B"/>
    <w:rsid w:val="00F12063"/>
    <w:rsid w:val="00F134E8"/>
    <w:rsid w:val="00F16BB7"/>
    <w:rsid w:val="00F1747D"/>
    <w:rsid w:val="00F214DF"/>
    <w:rsid w:val="00F337D2"/>
    <w:rsid w:val="00F343B2"/>
    <w:rsid w:val="00F43068"/>
    <w:rsid w:val="00F43DB1"/>
    <w:rsid w:val="00F45325"/>
    <w:rsid w:val="00F474A3"/>
    <w:rsid w:val="00F52775"/>
    <w:rsid w:val="00F555C1"/>
    <w:rsid w:val="00F55DDD"/>
    <w:rsid w:val="00F563E7"/>
    <w:rsid w:val="00F63994"/>
    <w:rsid w:val="00F676BC"/>
    <w:rsid w:val="00F72990"/>
    <w:rsid w:val="00F74914"/>
    <w:rsid w:val="00F7601B"/>
    <w:rsid w:val="00F85AC6"/>
    <w:rsid w:val="00F96245"/>
    <w:rsid w:val="00F96884"/>
    <w:rsid w:val="00FB1E88"/>
    <w:rsid w:val="00FB227A"/>
    <w:rsid w:val="00FB5CC5"/>
    <w:rsid w:val="00FC2B93"/>
    <w:rsid w:val="00FC2D41"/>
    <w:rsid w:val="00FC48BA"/>
    <w:rsid w:val="00FD3C0B"/>
    <w:rsid w:val="00FD7340"/>
    <w:rsid w:val="00FE01DE"/>
    <w:rsid w:val="00FE023E"/>
    <w:rsid w:val="00FE3E2F"/>
    <w:rsid w:val="00FE483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D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716F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footnote text"/>
    <w:basedOn w:val="a0"/>
    <w:link w:val="af"/>
    <w:semiHidden/>
    <w:unhideWhenUsed/>
    <w:rsid w:val="00ED0A80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ED0A80"/>
  </w:style>
  <w:style w:type="character" w:styleId="af0">
    <w:name w:val="footnote reference"/>
    <w:basedOn w:val="a1"/>
    <w:semiHidden/>
    <w:unhideWhenUsed/>
    <w:rsid w:val="00ED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716F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footnote text"/>
    <w:basedOn w:val="a0"/>
    <w:link w:val="af"/>
    <w:semiHidden/>
    <w:unhideWhenUsed/>
    <w:rsid w:val="00ED0A80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ED0A80"/>
  </w:style>
  <w:style w:type="character" w:styleId="af0">
    <w:name w:val="footnote reference"/>
    <w:basedOn w:val="a1"/>
    <w:semiHidden/>
    <w:unhideWhenUsed/>
    <w:rsid w:val="00ED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br.ru/information_security/anketa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F1AB07CAF5545A3D8F4FBD2576F5D" ma:contentTypeVersion="18" ma:contentTypeDescription="Создание документа." ma:contentTypeScope="" ma:versionID="79334ce0bef018a7c32e7d51284e119d">
  <xsd:schema xmlns:xsd="http://www.w3.org/2001/XMLSchema" xmlns:xs="http://www.w3.org/2001/XMLSchema" xmlns:p="http://schemas.microsoft.com/office/2006/metadata/properties" xmlns:ns2="48b30b90-0779-4e49-982c-9f9ffaa44fce" xmlns:ns3="aa8c2250-b13a-4b84-b81d-a67dd1e6621f" targetNamespace="http://schemas.microsoft.com/office/2006/metadata/properties" ma:root="true" ma:fieldsID="ef63d00efc0a604b35bf0510c34444b2" ns2:_="" ns3:_="">
    <xsd:import namespace="48b30b90-0779-4e49-982c-9f9ffaa44fce"/>
    <xsd:import namespace="aa8c2250-b13a-4b84-b81d-a67dd1e6621f"/>
    <xsd:element name="properties">
      <xsd:complexType>
        <xsd:sequence>
          <xsd:element name="documentManagement">
            <xsd:complexType>
              <xsd:all>
                <xsd:element ref="ns2:Направление_x0020_деятельности_x0020_Отделения-НБ" minOccurs="0"/>
                <xsd:element ref="ns2:Процесс_x0020_Отделения-НБ" minOccurs="0"/>
                <xsd:element ref="ns3:_x0420__x0430__x0437__x0434__x0435__x043b_"/>
                <xsd:element ref="ns3:_x0422__x0438__x043f__x0020__x0434__x043e__x043a_"/>
                <xsd:element ref="ns3:_x0423__x0442__x0432__x0435__x0440__x0436__x0434__x0435__x043d_" minOccurs="0"/>
                <xsd:element ref="ns3:_x041f__x0435__x0440__x0438__x043e__x0434__x0438__x0447__x043d__x043e__x0441__x0442__x044c_" minOccurs="0"/>
                <xsd:element ref="ns3:_x0412__x043d__x0443__x0442__x0440__x0435__x043d__x0435__x0435__x0020__x0441__x043e__x0433__x043b__x0430__x0441_" minOccurs="0"/>
                <xsd:element ref="ns3:_x0412__x043d__x0435__x0448__x043d__x0435__x0435__x0020__x0441__x043e__x0433__x043b__x0430__x0441_" minOccurs="0"/>
                <xsd:element ref="ns3:_x041f__x043e__x0434__x043f__x0438__x0441__x044c_" minOccurs="0"/>
                <xsd:element ref="ns3:_x0423__x0442__x0432__x0435__x0440__x0436__x0434__x0435__x043d__x0438__x0435_" minOccurs="0"/>
                <xsd:element ref="ns3:_x041f__x0435__x0447__x0430__x0442__x044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30b90-0779-4e49-982c-9f9ffaa44fce" elementFormDefault="qualified">
    <xsd:import namespace="http://schemas.microsoft.com/office/2006/documentManagement/types"/>
    <xsd:import namespace="http://schemas.microsoft.com/office/infopath/2007/PartnerControls"/>
    <xsd:element name="Направление_x0020_деятельности_x0020_Отделения-НБ" ma:index="2" nillable="true" ma:displayName="Направление деятельности Отделения-НБ" ma:list="{25c09e25-2a5a-495a-85e7-072969310b36}" ma:internalName="_x041d__x0430__x043f__x0440__x0430__x0432__x043b__x0435__x043d__x0438__x0435__x0020__x0434__x0435__x044f__x0442__x0435__x043b__x044c__x043d__x043e__x0441__x0442__x0438__x0020__x041e__x0442__x0434__x0435__x043b__x0435__x043d__x0438__x044f__x002d__x041d__x0411_" ma:showField="Title" ma:web="48b30b90-0779-4e49-982c-9f9ffaa44fce">
      <xsd:simpleType>
        <xsd:restriction base="dms:Lookup"/>
      </xsd:simpleType>
    </xsd:element>
    <xsd:element name="Процесс_x0020_Отделения-НБ" ma:index="3" nillable="true" ma:displayName="Процесс Отделения-НБ" ma:list="{ddda955c-4667-4100-9220-4d7110cd20aa}" ma:internalName="_x041f__x0440__x043e__x0446__x0435__x0441__x0441__x0020__x041e__x0442__x0434__x0435__x043b__x0435__x043d__x0438__x044f__x002d__x041d__x0411_" ma:showField="Title" ma:web="48b30b90-0779-4e49-982c-9f9ffaa44fc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2250-b13a-4b84-b81d-a67dd1e6621f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4" ma:displayName="Раздел" ma:default="Автоматизация ТП" ma:format="Dropdown" ma:internalName="_x0420__x0430__x0437__x0434__x0435__x043b_">
      <xsd:simpleType>
        <xsd:restriction base="dms:Choice">
          <xsd:enumeration value="Автоматизация ТП"/>
          <xsd:enumeration value="Администрирование и оперативно-техническое управление системами телекоммуникаций и связи"/>
          <xsd:enumeration value="Анализ эффективности проводимой единой государственной денежно-кредитной политики"/>
          <xsd:enumeration value="Ведение архива"/>
          <xsd:enumeration value="Выполнение обязанностей налогоплательщика"/>
          <xsd:enumeration value="Выполнение функции агента валютного контроля"/>
          <xsd:enumeration value="Документы,  по оформлению служебных командировок"/>
          <xsd:enumeration value="14.01. Формирование статистики и аналитической информации о состоянии финансового сектора, экономики РБ, деятельности Отделения-НБ Республика Башкортостан"/>
          <xsd:enumeration value="14.02. Обеспечение Отделения-НБ Республика Башкортостан и Банка России показателями отчетности (информацией)"/>
          <xsd:enumeration value="14.03. Предоставление органам контроля, банкам, ЦККИ услуги по передаче электронных сообщений"/>
          <xsd:enumeration value="14.04. Справочно-информационное (библиотечное) обслуживаниеКонтроль за выполнением кредитными организациями нормативов обязательных резервов"/>
          <xsd:enumeration value="Контроль и оценка деятельности"/>
          <xsd:enumeration value="Ликвидация КО"/>
          <xsd:enumeration value="Мотивация сотрудников"/>
          <xsd:enumeration value="Обеспечение защиты информации"/>
          <xsd:enumeration value="Обеспечение защиты территории и зданий, персонала от преступных посягательств и чрезвычайных ситуаций (в ОНД)"/>
          <xsd:enumeration value="Обеспечение материально-техническими ресурсами"/>
          <xsd:enumeration value="Обеспечение потребности в персонале необходимого количества и качества"/>
          <xsd:enumeration value="Обеспечение транспортными услугами"/>
          <xsd:enumeration value="Обслуживание счетов бюджетов и внебюджетных фондов"/>
          <xsd:enumeration value="Организация деятельности"/>
          <xsd:enumeration value="Организация документооборота"/>
          <xsd:enumeration value="Организация и проведение безналичных расчетов"/>
          <xsd:enumeration value="Организация и регулирование налично-денежного обращения"/>
          <xsd:enumeration value="Организация работ по реализации материалов ревизии"/>
          <xsd:enumeration value="Освоение ассигнований по статьям сметы"/>
          <xsd:enumeration value="Осуществление внешних коммуникаций"/>
          <xsd:enumeration value="Осуществление внутренних и внешних коммуникаций руководителя"/>
          <xsd:enumeration value="Осуществление внутренних коммуникаций"/>
          <xsd:enumeration value="Осуществление инспекционной деятельности"/>
          <xsd:enumeration value="Осуществление контроля операций по учету имущества и результатов хозяйственной деятельности"/>
          <xsd:enumeration value="Осуществление лицензионной и регистрационной деятельности"/>
          <xsd:enumeration value="Осуществление мер по предупреждению банкротства КО"/>
          <xsd:enumeration value="Осуществление мониторинга предприятий Банком России"/>
          <xsd:enumeration value="Осуществление ремонта и обслуживания транспортных средств"/>
          <xsd:enumeration value="Осуществление текущего (дистанционного) надзора"/>
          <xsd:enumeration value="Осуществление функций валютного контроля"/>
          <xsd:enumeration value="Отбор Кандидатов в Дилеры и контроль за деятельностью Дилеров на рынке Облигаций"/>
          <xsd:enumeration value="Отражение операций ведения бухгалтерского учета банковской и хозяйственной деятельности на счетах бухгалтерского учета"/>
          <xsd:enumeration value="Планирование деятельности"/>
          <xsd:enumeration value="Подготовка органов управления, сил и средств ГО"/>
          <xsd:enumeration value="Подготовка персонала в области гражданской обороны"/>
          <xsd:enumeration value="Пользование и распоряжение объектами недвижимости Банка России находящимися в ведении Отделения"/>
          <xsd:enumeration value="Правовое обеспечение"/>
          <xsd:enumeration value="Правовое регулирование валютных отношений"/>
          <xsd:enumeration value="Прием, контроль отчетности КО, информационное обеспечение Банка России и ИАС Отделения-НБ Республика Башкортостан"/>
          <xsd:enumeration value="Проведение депозитных операций с кредитными организациями"/>
          <xsd:enumeration value="Проведение операций прямого РЕПО"/>
          <xsd:enumeration value="Распределение и  анализ использования сметных ассигнований и лимита кап. затрат"/>
          <xsd:enumeration value="Рефинансирование кредитных организаций"/>
          <xsd:enumeration value="Служебные командировки"/>
          <xsd:enumeration value="Содействие реализации государственных функций по определению стратегии и приоритетов социально-экономического развития РБ, разработке бюджетной политики"/>
          <xsd:enumeration value="Создание внутренних нормативных документов, регламентирующих ведение бухгалтерского учета и налогового учета"/>
          <xsd:enumeration value="Создание и воспроизводство объектов недвижимости (зданий и сооружений)"/>
          <xsd:enumeration value="Техническая эксплуатация оборудования, техники, средств связи и средств механизации кассового обслуживания"/>
          <xsd:enumeration value="Транспортное обеспечение"/>
          <xsd:enumeration value="Управление профессиональной карьерой"/>
          <xsd:enumeration value="Управленческий учет в управлении персоналом"/>
          <xsd:enumeration value="Участие в реализации функций Банка России в сфере государственной статистики"/>
          <xsd:enumeration value="Участие в реализации функций Банка России по развитию банковского сектора"/>
          <xsd:enumeration value="Участие в реализации функций валютного регулирования"/>
          <xsd:enumeration value="Учет объектов недвижимости (зданий/сооружений и земли) Банка России находящихся в ведении Отделения-НБ Республика Башкортостан"/>
          <xsd:enumeration value="Финансовый мониторинг на территории РБ и контроль за эффективным функционированием системы противодействия легализации доходов полученых преступным путем"/>
          <xsd:enumeration value="Формирование внешних коммуникаций"/>
          <xsd:enumeration value="Хранение регистров бухгалтерского и налогового учета и отчетности"/>
          <xsd:enumeration value="Эксплуатация зданий и сооружений"/>
          <xsd:enumeration value="Эксплуатация и техобслуживание инженерных систем зданий, сооружений и наружных систем"/>
        </xsd:restriction>
      </xsd:simpleType>
    </xsd:element>
    <xsd:element name="_x0422__x0438__x043f__x0020__x0434__x043e__x043a_" ma:index="5" ma:displayName="Тип док" ma:default="акт" ma:format="Dropdown" ma:internalName="_x0422__x0438__x043f__x0020__x0434__x043e__x043a_">
      <xsd:simpleType>
        <xsd:union memberTypes="dms:Text">
          <xsd:simpleType>
            <xsd:restriction base="dms:Choice">
              <xsd:enumeration value="акт"/>
              <xsd:enumeration value="анкета"/>
              <xsd:enumeration value="ведомость"/>
              <xsd:enumeration value="доверенность"/>
              <xsd:enumeration value="договор"/>
              <xsd:enumeration value="задание"/>
              <xsd:enumeration value="заключение"/>
              <xsd:enumeration value="записка"/>
              <xsd:enumeration value="заявка"/>
              <xsd:enumeration value="заявление"/>
              <xsd:enumeration value="инструкция"/>
              <xsd:enumeration value="карточка"/>
              <xsd:enumeration value="накладная"/>
              <xsd:enumeration value="опись"/>
              <xsd:enumeration value="отчет"/>
              <xsd:enumeration value="письмо"/>
              <xsd:enumeration value="план"/>
              <xsd:enumeration value="положение"/>
              <xsd:enumeration value="предписание"/>
              <xsd:enumeration value="представление"/>
              <xsd:enumeration value="приказ"/>
              <xsd:enumeration value="протокол"/>
              <xsd:enumeration value="разрешение"/>
              <xsd:enumeration value="распоряжение"/>
              <xsd:enumeration value="руководящий документ"/>
              <xsd:enumeration value="смета"/>
              <xsd:enumeration value="соглашение"/>
              <xsd:enumeration value="справка"/>
              <xsd:enumeration value="требование"/>
              <xsd:enumeration value="уведомление"/>
            </xsd:restriction>
          </xsd:simpleType>
        </xsd:union>
      </xsd:simpleType>
    </xsd:element>
    <xsd:element name="_x0423__x0442__x0432__x0435__x0440__x0436__x0434__x0435__x043d_" ma:index="6" nillable="true" ma:displayName="Утвержден" ma:description="Дата утверждения, наименование органа, утвердившего форму документа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f__x0435__x0440__x0438__x043e__x0434__x0438__x0447__x043d__x043e__x0441__x0442__x044c_" ma:index="7" nillable="true" ma:displayName="Периодичность" ma:description="Периодичность составления" ma:internalName="_x041f__x0435__x0440__x0438__x043e__x0434__x0438__x0447__x043d__x043e__x0441__x0442__x044c_">
      <xsd:simpleType>
        <xsd:restriction base="dms:Text">
          <xsd:maxLength value="255"/>
        </xsd:restriction>
      </xsd:simpleType>
    </xsd:element>
    <xsd:element name="_x0412__x043d__x0443__x0442__x0440__x0435__x043d__x0435__x0435__x0020__x0441__x043e__x0433__x043b__x0430__x0441_" ma:index="8" nillable="true" ma:displayName="Внутренее соглас" ma:description="Внутренее согласование" ma:internalName="_x0412__x043d__x0443__x0442__x0440__x0435__x043d__x0435__x0435__x0020__x0441__x043e__x0433__x043b__x0430__x0441_">
      <xsd:simpleType>
        <xsd:restriction base="dms:Text">
          <xsd:maxLength value="255"/>
        </xsd:restriction>
      </xsd:simpleType>
    </xsd:element>
    <xsd:element name="_x0412__x043d__x0435__x0448__x043d__x0435__x0435__x0020__x0441__x043e__x0433__x043b__x0430__x0441_" ma:index="9" nillable="true" ma:displayName="Внешнее соглас" ma:description="Внешнее согласование" ma:internalName="_x0412__x043d__x0435__x0448__x043d__x0435__x0435__x0020__x0441__x043e__x0433__x043b__x0430__x0441_">
      <xsd:simpleType>
        <xsd:restriction base="dms:Text">
          <xsd:maxLength value="255"/>
        </xsd:restriction>
      </xsd:simpleType>
    </xsd:element>
    <xsd:element name="_x041f__x043e__x0434__x043f__x0438__x0441__x044c_" ma:index="10" nillable="true" ma:displayName="Подпись" ma:description="Кем документ подписывается" ma:internalName="_x041f__x043e__x0434__x043f__x0438__x0441__x044c_">
      <xsd:simpleType>
        <xsd:restriction base="dms:Text">
          <xsd:maxLength value="255"/>
        </xsd:restriction>
      </xsd:simpleType>
    </xsd:element>
    <xsd:element name="_x0423__x0442__x0432__x0435__x0440__x0436__x0434__x0435__x043d__x0438__x0435_" ma:index="11" nillable="true" ma:displayName="Утверждение" ma:description="Кем документ утверждается" ma:internalName="_x0423__x0442__x0432__x0435__x0440__x0436__x0434__x0435__x043d__x0438__x0435_">
      <xsd:simpleType>
        <xsd:restriction base="dms:Text">
          <xsd:maxLength value="255"/>
        </xsd:restriction>
      </xsd:simpleType>
    </xsd:element>
    <xsd:element name="_x041f__x0435__x0447__x0430__x0442__x044c_" ma:index="12" nillable="true" ma:displayName="Печать" ma:description="Какой печатью заверяется документ" ma:internalName="_x041f__x0435__x0447__x0430__x0442__x044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5__x0447__x0430__x0442__x044c_ xmlns="aa8c2250-b13a-4b84-b81d-a67dd1e6621f" xsi:nil="true"/>
    <_x0423__x0442__x0432__x0435__x0440__x0436__x0434__x0435__x043d_ xmlns="aa8c2250-b13a-4b84-b81d-a67dd1e6621f" xsi:nil="true"/>
    <Направление_x0020_деятельности_x0020_Отделения-НБ xmlns="48b30b90-0779-4e49-982c-9f9ffaa44fce">11</Направление_x0020_деятельности_x0020_Отделения-НБ>
    <_x0412__x043d__x0443__x0442__x0440__x0435__x043d__x0435__x0435__x0020__x0441__x043e__x0433__x043b__x0430__x0441_ xmlns="aa8c2250-b13a-4b84-b81d-a67dd1e6621f" xsi:nil="true"/>
    <_x0420__x0430__x0437__x0434__x0435__x043b_ xmlns="aa8c2250-b13a-4b84-b81d-a67dd1e6621f">Организация документооборота</_x0420__x0430__x0437__x0434__x0435__x043b_>
    <_x0422__x0438__x043f__x0020__x0434__x043e__x043a_ xmlns="aa8c2250-b13a-4b84-b81d-a67dd1e6621f">шаблон</_x0422__x0438__x043f__x0020__x0434__x043e__x043a_>
    <_x041f__x0435__x0440__x0438__x043e__x0434__x0438__x0447__x043d__x043e__x0441__x0442__x044c_ xmlns="aa8c2250-b13a-4b84-b81d-a67dd1e6621f" xsi:nil="true"/>
    <_x0423__x0442__x0432__x0435__x0440__x0436__x0434__x0435__x043d__x0438__x0435_ xmlns="aa8c2250-b13a-4b84-b81d-a67dd1e6621f" xsi:nil="true"/>
    <Процесс_x0020_Отделения-НБ xmlns="48b30b90-0779-4e49-982c-9f9ffaa44fce">38</Процесс_x0020_Отделения-НБ>
    <_x0412__x043d__x0435__x0448__x043d__x0435__x0435__x0020__x0441__x043e__x0433__x043b__x0430__x0441_ xmlns="aa8c2250-b13a-4b84-b81d-a67dd1e6621f" xsi:nil="true"/>
    <_x041f__x043e__x0434__x043f__x0438__x0441__x044c_ xmlns="aa8c2250-b13a-4b84-b81d-a67dd1e662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AF1A-01AE-499C-AB25-2E8ACE2C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30b90-0779-4e49-982c-9f9ffaa44fce"/>
    <ds:schemaRef ds:uri="aa8c2250-b13a-4b84-b81d-a67dd1e6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825C7-58C1-465D-A424-9591941F6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9878-40BB-49FA-9F5C-A6CB178E4539}">
  <ds:schemaRefs>
    <ds:schemaRef ds:uri="http://schemas.microsoft.com/office/2006/metadata/properties"/>
    <ds:schemaRef ds:uri="http://schemas.microsoft.com/office/infopath/2007/PartnerControls"/>
    <ds:schemaRef ds:uri="aa8c2250-b13a-4b84-b81d-a67dd1e6621f"/>
    <ds:schemaRef ds:uri="48b30b90-0779-4e49-982c-9f9ffaa44fce"/>
  </ds:schemaRefs>
</ds:datastoreItem>
</file>

<file path=customXml/itemProps4.xml><?xml version="1.0" encoding="utf-8"?>
<ds:datastoreItem xmlns:ds="http://schemas.openxmlformats.org/officeDocument/2006/customXml" ds:itemID="{BB6A0000-5116-4BC7-A3F7-66E6B4CA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ЛК с метками визуализации</vt:lpstr>
    </vt:vector>
  </TitlesOfParts>
  <Company>cbrf</Company>
  <LinksUpToDate>false</LinksUpToDate>
  <CharactersWithSpaces>1132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ЛК с метками визуализации</dc:title>
  <dc:creator>SudarkinaNV</dc:creator>
  <cp:keywords>SIGNERSTAMP1</cp:keywords>
  <cp:lastModifiedBy>User</cp:lastModifiedBy>
  <cp:revision>2</cp:revision>
  <cp:lastPrinted>2021-11-25T04:41:00Z</cp:lastPrinted>
  <dcterms:created xsi:type="dcterms:W3CDTF">2021-11-25T04:42:00Z</dcterms:created>
  <dcterms:modified xsi:type="dcterms:W3CDTF">2021-11-25T04:42:00Z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0x01010092DF1AB07CAF5545A3D8F4FBD2576F5D</vt:lpwstr>
  </property>
</Properties>
</file>